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B5" w:rsidRDefault="006B0EB5" w:rsidP="006B0EB5">
      <w:pPr>
        <w:jc w:val="center"/>
        <w:rPr>
          <w:rFonts w:ascii="方正大标宋简体" w:eastAsia="方正大标宋简体" w:hAnsi="Calibri"/>
          <w:spacing w:val="20"/>
          <w:sz w:val="52"/>
          <w:szCs w:val="32"/>
        </w:rPr>
      </w:pPr>
    </w:p>
    <w:p w:rsidR="006B0EB5" w:rsidRPr="006B0EB5" w:rsidRDefault="006B0EB5" w:rsidP="006B0EB5">
      <w:pPr>
        <w:jc w:val="center"/>
        <w:rPr>
          <w:rFonts w:ascii="方正大标宋简体" w:eastAsia="方正大标宋简体" w:hAnsi="Calibri"/>
          <w:spacing w:val="20"/>
          <w:sz w:val="56"/>
          <w:szCs w:val="32"/>
        </w:rPr>
      </w:pPr>
    </w:p>
    <w:p w:rsidR="00D03A7F" w:rsidRPr="006B0EB5" w:rsidRDefault="004D6C6F" w:rsidP="006B0EB5">
      <w:pPr>
        <w:jc w:val="center"/>
        <w:rPr>
          <w:rFonts w:ascii="方正大标宋简体" w:eastAsia="方正大标宋简体" w:hAnsi="Calibri"/>
          <w:spacing w:val="20"/>
          <w:sz w:val="56"/>
          <w:szCs w:val="32"/>
        </w:rPr>
      </w:pPr>
      <w:r w:rsidRPr="006B0EB5">
        <w:rPr>
          <w:rFonts w:ascii="方正大标宋简体" w:eastAsia="方正大标宋简体" w:hAnsi="Calibri"/>
          <w:spacing w:val="20"/>
          <w:sz w:val="56"/>
          <w:szCs w:val="32"/>
        </w:rPr>
        <w:t>南通</w:t>
      </w:r>
      <w:r w:rsidR="004D7CE2" w:rsidRPr="006B0EB5">
        <w:rPr>
          <w:rFonts w:ascii="方正大标宋简体" w:eastAsia="方正大标宋简体" w:hAnsi="Calibri" w:hint="eastAsia"/>
          <w:spacing w:val="20"/>
          <w:sz w:val="56"/>
          <w:szCs w:val="32"/>
        </w:rPr>
        <w:t>市</w:t>
      </w:r>
      <w:r w:rsidRPr="006B0EB5">
        <w:rPr>
          <w:rFonts w:ascii="方正大标宋简体" w:eastAsia="方正大标宋简体" w:hAnsi="Calibri"/>
          <w:spacing w:val="20"/>
          <w:sz w:val="56"/>
          <w:szCs w:val="32"/>
        </w:rPr>
        <w:t>大数据发展集团有限公司</w:t>
      </w:r>
    </w:p>
    <w:p w:rsidR="00D03A7F" w:rsidRDefault="00D03A7F">
      <w:pPr>
        <w:autoSpaceDE w:val="0"/>
        <w:autoSpaceDN w:val="0"/>
        <w:adjustRightInd w:val="0"/>
        <w:spacing w:line="1000" w:lineRule="exact"/>
        <w:jc w:val="center"/>
        <w:rPr>
          <w:rFonts w:ascii="华文新魏" w:eastAsia="华文新魏"/>
          <w:b/>
          <w:bCs/>
          <w:sz w:val="52"/>
          <w:szCs w:val="52"/>
          <w:lang w:val="zh-CN"/>
        </w:rPr>
      </w:pPr>
    </w:p>
    <w:p w:rsidR="00D03A7F" w:rsidRPr="006B0EB5" w:rsidRDefault="004D6C6F">
      <w:pPr>
        <w:autoSpaceDE w:val="0"/>
        <w:autoSpaceDN w:val="0"/>
        <w:adjustRightInd w:val="0"/>
        <w:spacing w:line="1000" w:lineRule="exact"/>
        <w:jc w:val="center"/>
        <w:rPr>
          <w:rFonts w:ascii="华文新魏" w:eastAsia="华文新魏" w:hAnsi="Arial Narrow"/>
          <w:bCs/>
          <w:sz w:val="72"/>
          <w:szCs w:val="100"/>
        </w:rPr>
      </w:pPr>
      <w:r w:rsidRPr="006B0EB5">
        <w:rPr>
          <w:rFonts w:ascii="华文新魏" w:eastAsia="华文新魏" w:hint="eastAsia"/>
          <w:bCs/>
          <w:sz w:val="72"/>
          <w:szCs w:val="100"/>
          <w:lang w:val="zh-CN"/>
        </w:rPr>
        <w:t>竞争性</w:t>
      </w:r>
      <w:r w:rsidR="004D7CE2" w:rsidRPr="006B0EB5">
        <w:rPr>
          <w:rFonts w:ascii="华文新魏" w:eastAsia="华文新魏" w:hint="eastAsia"/>
          <w:bCs/>
          <w:sz w:val="72"/>
          <w:szCs w:val="100"/>
          <w:lang w:val="zh-CN"/>
        </w:rPr>
        <w:t>磋商</w:t>
      </w:r>
      <w:r w:rsidRPr="006B0EB5">
        <w:rPr>
          <w:rFonts w:ascii="华文新魏" w:eastAsia="华文新魏" w:hAnsi="Arial Narrow" w:hint="eastAsia"/>
          <w:bCs/>
          <w:sz w:val="72"/>
          <w:szCs w:val="100"/>
          <w:lang w:val="zh-CN"/>
        </w:rPr>
        <w:t>文件</w:t>
      </w:r>
    </w:p>
    <w:p w:rsidR="00D03A7F" w:rsidRDefault="00D03A7F">
      <w:pPr>
        <w:jc w:val="center"/>
        <w:rPr>
          <w:rFonts w:ascii="楷体_GB2312" w:eastAsia="楷体_GB2312"/>
          <w:b/>
          <w:sz w:val="44"/>
          <w:szCs w:val="44"/>
        </w:rPr>
      </w:pPr>
    </w:p>
    <w:p w:rsidR="006B0EB5" w:rsidRDefault="006B0EB5">
      <w:pPr>
        <w:jc w:val="center"/>
        <w:rPr>
          <w:rFonts w:ascii="楷体_GB2312" w:eastAsia="楷体_GB2312"/>
          <w:b/>
          <w:sz w:val="44"/>
          <w:szCs w:val="44"/>
        </w:rPr>
      </w:pPr>
    </w:p>
    <w:p w:rsidR="006B0EB5" w:rsidRDefault="006B0EB5">
      <w:pPr>
        <w:jc w:val="center"/>
        <w:rPr>
          <w:rFonts w:ascii="楷体_GB2312" w:eastAsia="楷体_GB2312"/>
          <w:b/>
          <w:sz w:val="44"/>
          <w:szCs w:val="44"/>
        </w:rPr>
      </w:pPr>
    </w:p>
    <w:p w:rsidR="006B0EB5" w:rsidRPr="006B0EB5" w:rsidRDefault="006B0EB5" w:rsidP="000C3B10">
      <w:pPr>
        <w:spacing w:line="700" w:lineRule="exact"/>
        <w:ind w:leftChars="500" w:left="1050"/>
        <w:jc w:val="left"/>
        <w:rPr>
          <w:rFonts w:ascii="仿宋" w:eastAsia="仿宋" w:hAnsi="仿宋"/>
          <w:sz w:val="32"/>
          <w:szCs w:val="32"/>
        </w:rPr>
      </w:pPr>
      <w:r w:rsidRPr="006B0EB5">
        <w:rPr>
          <w:rFonts w:ascii="仿宋" w:eastAsia="仿宋" w:hAnsi="仿宋" w:hint="eastAsia"/>
          <w:b/>
          <w:sz w:val="32"/>
          <w:szCs w:val="32"/>
        </w:rPr>
        <w:t>项目名称：</w:t>
      </w:r>
      <w:r w:rsidRPr="00F76E30">
        <w:rPr>
          <w:rFonts w:ascii="仿宋" w:eastAsia="仿宋" w:hAnsi="仿宋" w:hint="eastAsia"/>
          <w:sz w:val="32"/>
          <w:szCs w:val="32"/>
          <w:u w:val="single"/>
        </w:rPr>
        <w:t>涉密系统集成资质认证服务项目</w:t>
      </w:r>
    </w:p>
    <w:p w:rsidR="006B0EB5" w:rsidRPr="006B0EB5" w:rsidRDefault="006B0EB5" w:rsidP="000C3B10">
      <w:pPr>
        <w:spacing w:line="700" w:lineRule="exact"/>
        <w:ind w:leftChars="500" w:left="1050"/>
        <w:jc w:val="left"/>
        <w:rPr>
          <w:rFonts w:ascii="仿宋" w:eastAsia="仿宋" w:hAnsi="仿宋"/>
          <w:b/>
          <w:sz w:val="32"/>
          <w:szCs w:val="32"/>
        </w:rPr>
      </w:pPr>
      <w:r w:rsidRPr="006B0EB5">
        <w:rPr>
          <w:rFonts w:ascii="仿宋" w:eastAsia="仿宋" w:hAnsi="仿宋" w:hint="eastAsia"/>
          <w:b/>
          <w:sz w:val="32"/>
          <w:szCs w:val="32"/>
        </w:rPr>
        <w:t>项目编号：</w:t>
      </w:r>
      <w:r w:rsidRPr="006B0EB5">
        <w:rPr>
          <w:rFonts w:ascii="仿宋" w:eastAsia="仿宋" w:hAnsi="仿宋"/>
          <w:sz w:val="32"/>
          <w:szCs w:val="32"/>
          <w:u w:val="single"/>
        </w:rPr>
        <w:t>NTBDG2021CYB001</w:t>
      </w:r>
    </w:p>
    <w:p w:rsidR="006B0EB5" w:rsidRPr="006B0EB5" w:rsidRDefault="006B0EB5" w:rsidP="000C3B10">
      <w:pPr>
        <w:spacing w:line="700" w:lineRule="exact"/>
        <w:ind w:leftChars="500" w:left="1050"/>
        <w:jc w:val="left"/>
        <w:rPr>
          <w:rFonts w:ascii="仿宋" w:eastAsia="仿宋" w:hAnsi="仿宋"/>
          <w:b/>
          <w:sz w:val="32"/>
          <w:szCs w:val="32"/>
        </w:rPr>
      </w:pPr>
      <w:r w:rsidRPr="006B0EB5">
        <w:rPr>
          <w:rFonts w:ascii="仿宋" w:eastAsia="仿宋" w:hAnsi="仿宋" w:hint="eastAsia"/>
          <w:b/>
          <w:sz w:val="32"/>
          <w:szCs w:val="32"/>
        </w:rPr>
        <w:t>采购单位：</w:t>
      </w:r>
      <w:r w:rsidRPr="006B0EB5">
        <w:rPr>
          <w:rFonts w:ascii="仿宋" w:eastAsia="仿宋" w:hAnsi="仿宋" w:hint="eastAsia"/>
          <w:sz w:val="32"/>
          <w:szCs w:val="32"/>
          <w:u w:val="single"/>
        </w:rPr>
        <w:t>南通市大数据发展集团有限公司</w:t>
      </w:r>
    </w:p>
    <w:p w:rsidR="006B0EB5" w:rsidRDefault="006B0EB5">
      <w:pPr>
        <w:jc w:val="center"/>
        <w:rPr>
          <w:rFonts w:ascii="楷体_GB2312" w:eastAsia="楷体_GB2312"/>
          <w:b/>
          <w:sz w:val="44"/>
          <w:szCs w:val="44"/>
        </w:rPr>
      </w:pPr>
    </w:p>
    <w:p w:rsidR="00D03A7F" w:rsidRDefault="00D03A7F">
      <w:pPr>
        <w:autoSpaceDE w:val="0"/>
        <w:autoSpaceDN w:val="0"/>
        <w:adjustRightInd w:val="0"/>
        <w:spacing w:line="360" w:lineRule="auto"/>
        <w:ind w:firstLine="420"/>
        <w:jc w:val="center"/>
        <w:rPr>
          <w:szCs w:val="21"/>
        </w:rPr>
      </w:pPr>
    </w:p>
    <w:p w:rsidR="00D03A7F" w:rsidRDefault="00D03A7F">
      <w:pPr>
        <w:autoSpaceDE w:val="0"/>
        <w:autoSpaceDN w:val="0"/>
        <w:adjustRightInd w:val="0"/>
        <w:spacing w:line="360" w:lineRule="auto"/>
        <w:ind w:firstLine="420"/>
        <w:jc w:val="center"/>
        <w:rPr>
          <w:szCs w:val="21"/>
        </w:rPr>
      </w:pPr>
    </w:p>
    <w:p w:rsidR="00D03A7F" w:rsidRDefault="00D03A7F">
      <w:pPr>
        <w:autoSpaceDE w:val="0"/>
        <w:autoSpaceDN w:val="0"/>
        <w:adjustRightInd w:val="0"/>
        <w:spacing w:line="360" w:lineRule="auto"/>
        <w:ind w:firstLine="420"/>
        <w:jc w:val="center"/>
        <w:rPr>
          <w:szCs w:val="21"/>
        </w:rPr>
      </w:pPr>
    </w:p>
    <w:p w:rsidR="00D46136" w:rsidRDefault="00D46136">
      <w:pPr>
        <w:autoSpaceDE w:val="0"/>
        <w:autoSpaceDN w:val="0"/>
        <w:adjustRightInd w:val="0"/>
        <w:spacing w:line="360" w:lineRule="auto"/>
        <w:ind w:firstLine="420"/>
        <w:jc w:val="center"/>
        <w:rPr>
          <w:rFonts w:hint="eastAsia"/>
          <w:szCs w:val="21"/>
        </w:rPr>
      </w:pPr>
    </w:p>
    <w:p w:rsidR="00D03A7F" w:rsidRDefault="00D03A7F">
      <w:pPr>
        <w:autoSpaceDE w:val="0"/>
        <w:autoSpaceDN w:val="0"/>
        <w:adjustRightInd w:val="0"/>
        <w:spacing w:line="360" w:lineRule="auto"/>
        <w:ind w:firstLine="420"/>
        <w:jc w:val="center"/>
        <w:rPr>
          <w:szCs w:val="21"/>
        </w:rPr>
      </w:pPr>
    </w:p>
    <w:p w:rsidR="00D03A7F" w:rsidRDefault="00D03A7F">
      <w:pPr>
        <w:autoSpaceDE w:val="0"/>
        <w:autoSpaceDN w:val="0"/>
        <w:adjustRightInd w:val="0"/>
        <w:spacing w:line="360" w:lineRule="auto"/>
        <w:ind w:firstLine="420"/>
        <w:jc w:val="center"/>
        <w:rPr>
          <w:szCs w:val="21"/>
        </w:rPr>
      </w:pPr>
    </w:p>
    <w:p w:rsidR="00D03A7F" w:rsidRPr="00BC2186" w:rsidRDefault="004D6C6F" w:rsidP="00D46136">
      <w:pPr>
        <w:spacing w:line="500" w:lineRule="exact"/>
        <w:jc w:val="center"/>
        <w:rPr>
          <w:rFonts w:ascii="楷体" w:eastAsia="楷体" w:hAnsi="楷体"/>
          <w:b/>
          <w:spacing w:val="20"/>
          <w:sz w:val="36"/>
        </w:rPr>
      </w:pPr>
      <w:r w:rsidRPr="00BC2186">
        <w:rPr>
          <w:rFonts w:ascii="楷体" w:eastAsia="楷体" w:hAnsi="楷体"/>
          <w:b/>
          <w:spacing w:val="20"/>
          <w:sz w:val="36"/>
        </w:rPr>
        <w:t>南通</w:t>
      </w:r>
      <w:r w:rsidR="0038471A" w:rsidRPr="00BC2186">
        <w:rPr>
          <w:rFonts w:ascii="楷体" w:eastAsia="楷体" w:hAnsi="楷体" w:hint="eastAsia"/>
          <w:b/>
          <w:spacing w:val="20"/>
          <w:sz w:val="36"/>
        </w:rPr>
        <w:t>市</w:t>
      </w:r>
      <w:r w:rsidRPr="00BC2186">
        <w:rPr>
          <w:rFonts w:ascii="楷体" w:eastAsia="楷体" w:hAnsi="楷体"/>
          <w:b/>
          <w:spacing w:val="20"/>
          <w:sz w:val="36"/>
        </w:rPr>
        <w:t>大数据发展集团有限公司</w:t>
      </w:r>
      <w:r w:rsidRPr="00BC2186">
        <w:rPr>
          <w:rFonts w:ascii="楷体" w:eastAsia="楷体" w:hAnsi="楷体" w:hint="eastAsia"/>
          <w:b/>
          <w:spacing w:val="20"/>
          <w:sz w:val="36"/>
        </w:rPr>
        <w:t>印制</w:t>
      </w:r>
    </w:p>
    <w:p w:rsidR="00F76E30" w:rsidRPr="00F76E30" w:rsidRDefault="00F76E30">
      <w:pPr>
        <w:spacing w:line="500" w:lineRule="exact"/>
        <w:jc w:val="center"/>
        <w:rPr>
          <w:rFonts w:ascii="楷体" w:eastAsia="楷体" w:hAnsi="楷体"/>
          <w:b/>
          <w:spacing w:val="20"/>
          <w:sz w:val="40"/>
        </w:rPr>
      </w:pPr>
    </w:p>
    <w:p w:rsidR="00D03A7F" w:rsidRPr="00BC2186" w:rsidRDefault="00CE1C57">
      <w:pPr>
        <w:spacing w:line="500" w:lineRule="exact"/>
        <w:jc w:val="center"/>
        <w:rPr>
          <w:rFonts w:ascii="方正楷体简体" w:eastAsia="方正楷体简体" w:hAnsi="宋体"/>
          <w:sz w:val="36"/>
          <w:szCs w:val="40"/>
        </w:rPr>
      </w:pPr>
      <w:r w:rsidRPr="00BC2186">
        <w:rPr>
          <w:rFonts w:ascii="方正楷体简体" w:eastAsia="方正楷体简体" w:hAnsi="宋体" w:hint="eastAsia"/>
          <w:sz w:val="36"/>
          <w:szCs w:val="40"/>
        </w:rPr>
        <w:t>二○二一</w:t>
      </w:r>
      <w:r w:rsidR="004D6C6F" w:rsidRPr="00BC2186">
        <w:rPr>
          <w:rFonts w:ascii="方正楷体简体" w:eastAsia="方正楷体简体" w:hAnsi="宋体" w:hint="eastAsia"/>
          <w:sz w:val="36"/>
          <w:szCs w:val="40"/>
        </w:rPr>
        <w:t>年</w:t>
      </w:r>
      <w:r w:rsidRPr="00BC2186">
        <w:rPr>
          <w:rFonts w:ascii="方正楷体简体" w:eastAsia="方正楷体简体" w:hAnsi="宋体" w:hint="eastAsia"/>
          <w:sz w:val="36"/>
          <w:szCs w:val="40"/>
        </w:rPr>
        <w:t>二</w:t>
      </w:r>
      <w:r w:rsidR="004D6C6F" w:rsidRPr="00BC2186">
        <w:rPr>
          <w:rFonts w:ascii="方正楷体简体" w:eastAsia="方正楷体简体" w:hAnsi="宋体" w:hint="eastAsia"/>
          <w:sz w:val="36"/>
          <w:szCs w:val="40"/>
        </w:rPr>
        <w:t>月</w:t>
      </w:r>
    </w:p>
    <w:p w:rsidR="00D03A7F" w:rsidRDefault="00D03A7F">
      <w:pPr>
        <w:adjustRightInd w:val="0"/>
        <w:snapToGrid w:val="0"/>
        <w:ind w:leftChars="-75" w:left="-158"/>
        <w:rPr>
          <w:rFonts w:ascii="宋体" w:hAnsi="宋体"/>
          <w:b/>
          <w:snapToGrid w:val="0"/>
          <w:sz w:val="26"/>
          <w:szCs w:val="28"/>
          <w:u w:val="single"/>
        </w:rPr>
      </w:pPr>
    </w:p>
    <w:p w:rsidR="006B0EB5" w:rsidRDefault="006B0EB5">
      <w:pPr>
        <w:adjustRightInd w:val="0"/>
        <w:snapToGrid w:val="0"/>
        <w:ind w:rightChars="-286" w:right="-601"/>
        <w:rPr>
          <w:rFonts w:ascii="宋体" w:hAnsi="宋体"/>
          <w:snapToGrid w:val="0"/>
          <w:sz w:val="26"/>
          <w:szCs w:val="26"/>
        </w:rPr>
      </w:pPr>
      <w:r>
        <w:rPr>
          <w:rFonts w:ascii="宋体" w:hAnsi="宋体"/>
          <w:snapToGrid w:val="0"/>
          <w:sz w:val="26"/>
          <w:szCs w:val="26"/>
        </w:rPr>
        <w:br w:type="page"/>
      </w:r>
    </w:p>
    <w:p w:rsidR="00D03A7F" w:rsidRDefault="00D03A7F">
      <w:pPr>
        <w:adjustRightInd w:val="0"/>
        <w:snapToGrid w:val="0"/>
        <w:ind w:rightChars="-286" w:right="-601"/>
        <w:rPr>
          <w:rFonts w:ascii="宋体" w:hAnsi="宋体"/>
          <w:snapToGrid w:val="0"/>
          <w:sz w:val="26"/>
          <w:szCs w:val="26"/>
        </w:rPr>
      </w:pPr>
    </w:p>
    <w:p w:rsidR="00CE1C57" w:rsidRDefault="00CE1C57" w:rsidP="00CE1C57">
      <w:pPr>
        <w:autoSpaceDE w:val="0"/>
        <w:autoSpaceDN w:val="0"/>
        <w:adjustRightInd w:val="0"/>
        <w:spacing w:line="360" w:lineRule="auto"/>
        <w:jc w:val="center"/>
        <w:outlineLvl w:val="0"/>
        <w:rPr>
          <w:rFonts w:ascii="楷体_GB2312" w:eastAsia="楷体_GB2312"/>
          <w:b/>
          <w:bCs/>
          <w:sz w:val="44"/>
          <w:szCs w:val="44"/>
          <w:lang w:val="zh-CN"/>
        </w:rPr>
      </w:pPr>
      <w:r>
        <w:rPr>
          <w:rFonts w:ascii="楷体_GB2312" w:eastAsia="楷体_GB2312" w:hint="eastAsia"/>
          <w:b/>
          <w:bCs/>
          <w:sz w:val="44"/>
          <w:szCs w:val="44"/>
          <w:lang w:val="zh-CN"/>
        </w:rPr>
        <w:t>目   录</w:t>
      </w:r>
    </w:p>
    <w:p w:rsidR="00D03A7F" w:rsidRDefault="00D03A7F">
      <w:pPr>
        <w:rPr>
          <w:lang w:val="zh-CN"/>
        </w:rPr>
      </w:pPr>
    </w:p>
    <w:p w:rsidR="00D03A7F" w:rsidRDefault="00D03A7F">
      <w:pPr>
        <w:rPr>
          <w:lang w:val="zh-CN"/>
        </w:rPr>
      </w:pPr>
    </w:p>
    <w:p w:rsidR="00CE1C57" w:rsidRDefault="004D6C6F" w:rsidP="00CE1C57">
      <w:pPr>
        <w:autoSpaceDE w:val="0"/>
        <w:autoSpaceDN w:val="0"/>
        <w:adjustRightInd w:val="0"/>
        <w:spacing w:line="480" w:lineRule="auto"/>
        <w:ind w:firstLine="556"/>
        <w:rPr>
          <w:rFonts w:ascii="楷体_GB2312" w:eastAsia="楷体_GB2312"/>
          <w:b/>
          <w:sz w:val="32"/>
          <w:szCs w:val="32"/>
          <w:lang w:val="zh-CN"/>
        </w:rPr>
      </w:pPr>
      <w:r>
        <w:rPr>
          <w:rFonts w:ascii="仿宋_GB2312" w:eastAsia="仿宋_GB2312" w:hAnsi="宋体"/>
          <w:b/>
          <w:sz w:val="32"/>
          <w:szCs w:val="32"/>
        </w:rPr>
        <w:fldChar w:fldCharType="begin"/>
      </w:r>
      <w:r>
        <w:rPr>
          <w:rFonts w:ascii="仿宋_GB2312" w:eastAsia="仿宋_GB2312" w:hAnsi="宋体"/>
          <w:b/>
          <w:sz w:val="32"/>
          <w:szCs w:val="32"/>
        </w:rPr>
        <w:instrText xml:space="preserve"> TOC \o "1-3" \h \z \u </w:instrText>
      </w:r>
      <w:r>
        <w:rPr>
          <w:rFonts w:ascii="仿宋_GB2312" w:eastAsia="仿宋_GB2312" w:hAnsi="宋体"/>
          <w:b/>
          <w:sz w:val="32"/>
          <w:szCs w:val="32"/>
        </w:rPr>
        <w:fldChar w:fldCharType="separate"/>
      </w:r>
      <w:r w:rsidR="00CE1C57">
        <w:rPr>
          <w:rFonts w:ascii="楷体_GB2312" w:eastAsia="楷体_GB2312" w:hint="eastAsia"/>
          <w:b/>
          <w:bCs/>
          <w:sz w:val="32"/>
          <w:szCs w:val="32"/>
        </w:rPr>
        <w:t>第一部分  竞争性磋商</w:t>
      </w:r>
      <w:r w:rsidR="00CE1C57">
        <w:rPr>
          <w:rFonts w:ascii="楷体_GB2312" w:eastAsia="楷体_GB2312" w:hint="eastAsia"/>
          <w:b/>
          <w:sz w:val="32"/>
          <w:szCs w:val="32"/>
          <w:lang w:val="zh-CN"/>
        </w:rPr>
        <w:t>公告</w:t>
      </w:r>
    </w:p>
    <w:p w:rsidR="00CE1C57" w:rsidRDefault="00CE1C57" w:rsidP="00CE1C57">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第二部分  磋商</w:t>
      </w:r>
      <w:r>
        <w:rPr>
          <w:rFonts w:ascii="楷体_GB2312" w:eastAsia="楷体_GB2312" w:hint="eastAsia"/>
          <w:b/>
          <w:sz w:val="32"/>
          <w:szCs w:val="32"/>
          <w:lang w:val="zh-CN"/>
        </w:rPr>
        <w:t>须知</w:t>
      </w:r>
    </w:p>
    <w:p w:rsidR="00CE1C57" w:rsidRDefault="00CE1C57" w:rsidP="00CE1C57">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 xml:space="preserve">第三部分  </w:t>
      </w:r>
      <w:r>
        <w:rPr>
          <w:rFonts w:ascii="楷体_GB2312" w:eastAsia="楷体_GB2312" w:hint="eastAsia"/>
          <w:b/>
          <w:sz w:val="32"/>
          <w:szCs w:val="32"/>
          <w:lang w:val="zh-CN"/>
        </w:rPr>
        <w:t>项目需求</w:t>
      </w:r>
    </w:p>
    <w:p w:rsidR="00CE1C57" w:rsidRDefault="00CE1C57" w:rsidP="00CE1C57">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第四部分  磋商</w:t>
      </w:r>
      <w:r>
        <w:rPr>
          <w:rFonts w:ascii="楷体_GB2312" w:eastAsia="楷体_GB2312" w:hint="eastAsia"/>
          <w:b/>
          <w:sz w:val="32"/>
          <w:szCs w:val="32"/>
          <w:lang w:val="zh-CN"/>
        </w:rPr>
        <w:t>程序和内容</w:t>
      </w:r>
    </w:p>
    <w:p w:rsidR="00CE1C57" w:rsidRDefault="00CE1C57" w:rsidP="00CE1C57">
      <w:pPr>
        <w:autoSpaceDE w:val="0"/>
        <w:autoSpaceDN w:val="0"/>
        <w:adjustRightInd w:val="0"/>
        <w:spacing w:line="480" w:lineRule="auto"/>
        <w:ind w:firstLine="556"/>
        <w:rPr>
          <w:rFonts w:ascii="楷体_GB2312" w:eastAsia="楷体_GB2312"/>
          <w:b/>
          <w:bCs/>
          <w:sz w:val="32"/>
          <w:szCs w:val="32"/>
        </w:rPr>
      </w:pPr>
      <w:r>
        <w:rPr>
          <w:rFonts w:ascii="楷体_GB2312" w:eastAsia="楷体_GB2312" w:hint="eastAsia"/>
          <w:b/>
          <w:bCs/>
          <w:sz w:val="32"/>
          <w:szCs w:val="32"/>
        </w:rPr>
        <w:t>第五部分  合同签订与验收付款</w:t>
      </w:r>
    </w:p>
    <w:p w:rsidR="00CE1C57" w:rsidRDefault="00CE1C57" w:rsidP="00CE1C57">
      <w:pPr>
        <w:tabs>
          <w:tab w:val="left" w:pos="7740"/>
        </w:tabs>
        <w:spacing w:line="500" w:lineRule="exact"/>
        <w:ind w:firstLineChars="200" w:firstLine="643"/>
        <w:rPr>
          <w:rFonts w:ascii="楷体_GB2312" w:eastAsia="楷体_GB2312"/>
          <w:b/>
          <w:spacing w:val="2"/>
          <w:sz w:val="32"/>
          <w:szCs w:val="32"/>
        </w:rPr>
      </w:pPr>
      <w:r>
        <w:rPr>
          <w:rFonts w:ascii="楷体_GB2312" w:eastAsia="楷体_GB2312" w:hint="eastAsia"/>
          <w:b/>
          <w:bCs/>
          <w:sz w:val="32"/>
          <w:szCs w:val="32"/>
        </w:rPr>
        <w:t>第六部分  质疑提出和处理</w:t>
      </w:r>
    </w:p>
    <w:p w:rsidR="00CE1C57" w:rsidRDefault="00CE1C57" w:rsidP="00CE1C57">
      <w:pPr>
        <w:spacing w:line="500" w:lineRule="exact"/>
        <w:rPr>
          <w:rFonts w:ascii="楷体_GB2312" w:eastAsia="楷体_GB2312"/>
          <w:b/>
          <w:sz w:val="32"/>
          <w:szCs w:val="32"/>
        </w:rPr>
      </w:pPr>
    </w:p>
    <w:p w:rsidR="00CE1C57" w:rsidRDefault="00CE1C57" w:rsidP="00CE1C57">
      <w:pPr>
        <w:tabs>
          <w:tab w:val="left" w:pos="7740"/>
        </w:tabs>
        <w:spacing w:line="500" w:lineRule="exact"/>
        <w:ind w:firstLineChars="200" w:firstLine="643"/>
        <w:rPr>
          <w:rFonts w:ascii="楷体_GB2312" w:eastAsia="楷体_GB2312"/>
          <w:b/>
          <w:spacing w:val="2"/>
          <w:sz w:val="32"/>
          <w:szCs w:val="32"/>
        </w:rPr>
      </w:pPr>
      <w:r>
        <w:rPr>
          <w:rFonts w:ascii="楷体_GB2312" w:eastAsia="楷体_GB2312" w:hint="eastAsia"/>
          <w:b/>
          <w:bCs/>
          <w:sz w:val="32"/>
          <w:szCs w:val="32"/>
        </w:rPr>
        <w:t>第七部分  响应</w:t>
      </w:r>
      <w:r>
        <w:rPr>
          <w:rFonts w:ascii="楷体_GB2312" w:eastAsia="楷体_GB2312" w:hint="eastAsia"/>
          <w:b/>
          <w:sz w:val="32"/>
          <w:szCs w:val="32"/>
          <w:lang w:val="zh-CN"/>
        </w:rPr>
        <w:t>文件</w:t>
      </w:r>
      <w:r>
        <w:rPr>
          <w:rFonts w:ascii="楷体_GB2312" w:eastAsia="楷体_GB2312" w:hint="eastAsia"/>
          <w:b/>
          <w:bCs/>
          <w:sz w:val="32"/>
          <w:szCs w:val="32"/>
        </w:rPr>
        <w:t>组成</w:t>
      </w:r>
    </w:p>
    <w:p w:rsidR="00D03A7F" w:rsidRDefault="00D03A7F" w:rsidP="00CE1C57">
      <w:pPr>
        <w:pStyle w:val="11"/>
        <w:tabs>
          <w:tab w:val="right" w:leader="dot" w:pos="8297"/>
        </w:tabs>
        <w:rPr>
          <w:kern w:val="2"/>
          <w:sz w:val="32"/>
          <w:szCs w:val="32"/>
        </w:rPr>
      </w:pPr>
    </w:p>
    <w:p w:rsidR="00D03A7F" w:rsidRDefault="004D6C6F">
      <w:pPr>
        <w:spacing w:line="360" w:lineRule="auto"/>
      </w:pPr>
      <w:r>
        <w:rPr>
          <w:rFonts w:ascii="仿宋_GB2312" w:eastAsia="仿宋_GB2312" w:hAnsi="宋体"/>
          <w:b/>
          <w:sz w:val="32"/>
          <w:szCs w:val="32"/>
        </w:rPr>
        <w:fldChar w:fldCharType="end"/>
      </w: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0" w:name="_Toc523208567"/>
      <w:r>
        <w:rPr>
          <w:rFonts w:ascii="仿宋_GB2312" w:eastAsia="仿宋_GB2312" w:hint="eastAsia"/>
          <w:b/>
          <w:bCs/>
          <w:sz w:val="36"/>
          <w:szCs w:val="36"/>
          <w:lang w:val="zh-CN"/>
        </w:rPr>
        <w:lastRenderedPageBreak/>
        <w:t>第一部分</w:t>
      </w:r>
      <w:r w:rsidR="00CE1C57">
        <w:rPr>
          <w:rFonts w:ascii="仿宋_GB2312" w:eastAsia="仿宋_GB2312" w:hint="eastAsia"/>
          <w:b/>
          <w:bCs/>
          <w:sz w:val="36"/>
          <w:szCs w:val="36"/>
          <w:lang w:val="zh-CN"/>
        </w:rPr>
        <w:t xml:space="preserve"> </w:t>
      </w:r>
      <w:r w:rsidR="00CE1C57">
        <w:rPr>
          <w:rFonts w:ascii="仿宋_GB2312" w:eastAsia="仿宋_GB2312"/>
          <w:b/>
          <w:bCs/>
          <w:sz w:val="36"/>
          <w:szCs w:val="36"/>
          <w:lang w:val="zh-CN"/>
        </w:rPr>
        <w:t xml:space="preserve"> </w:t>
      </w:r>
      <w:bookmarkEnd w:id="0"/>
      <w:r w:rsidR="00CE1C57" w:rsidRPr="0023094A">
        <w:rPr>
          <w:rFonts w:ascii="仿宋" w:eastAsia="仿宋" w:hAnsi="仿宋" w:hint="eastAsia"/>
          <w:b/>
          <w:bCs/>
          <w:sz w:val="36"/>
          <w:szCs w:val="36"/>
          <w:lang w:val="zh-CN"/>
        </w:rPr>
        <w:t>竞争性磋商公告</w:t>
      </w:r>
    </w:p>
    <w:p w:rsidR="00D03A7F" w:rsidRPr="009F31CF" w:rsidRDefault="004D6C6F" w:rsidP="00606F84">
      <w:pPr>
        <w:pStyle w:val="ab"/>
        <w:widowControl/>
        <w:autoSpaceDE/>
        <w:autoSpaceDN/>
        <w:spacing w:line="500" w:lineRule="exact"/>
        <w:jc w:val="left"/>
        <w:rPr>
          <w:rFonts w:ascii="黑体" w:eastAsia="黑体" w:hAnsi="黑体"/>
          <w:sz w:val="28"/>
          <w:szCs w:val="28"/>
        </w:rPr>
      </w:pPr>
      <w:r w:rsidRPr="009F31CF">
        <w:rPr>
          <w:rFonts w:ascii="黑体" w:eastAsia="黑体" w:hAnsi="黑体" w:hint="eastAsia"/>
          <w:sz w:val="28"/>
          <w:szCs w:val="28"/>
        </w:rPr>
        <w:t>一、项目</w:t>
      </w:r>
      <w:r w:rsidR="00227BE1" w:rsidRPr="009F31CF">
        <w:rPr>
          <w:rFonts w:ascii="黑体" w:eastAsia="黑体" w:hAnsi="黑体" w:hint="eastAsia"/>
          <w:sz w:val="28"/>
          <w:szCs w:val="28"/>
        </w:rPr>
        <w:t>基本情况</w:t>
      </w:r>
      <w:r w:rsidRPr="009F31CF">
        <w:rPr>
          <w:rFonts w:ascii="黑体" w:eastAsia="黑体" w:hAnsi="黑体" w:hint="eastAsia"/>
          <w:sz w:val="28"/>
          <w:szCs w:val="28"/>
        </w:rPr>
        <w:t>：</w:t>
      </w:r>
    </w:p>
    <w:p w:rsidR="00D03A7F" w:rsidRPr="009F31CF" w:rsidRDefault="004D6C6F" w:rsidP="00606F84">
      <w:pPr>
        <w:autoSpaceDE w:val="0"/>
        <w:autoSpaceDN w:val="0"/>
        <w:adjustRightInd w:val="0"/>
        <w:spacing w:line="500" w:lineRule="exact"/>
        <w:ind w:firstLineChars="200" w:firstLine="560"/>
        <w:rPr>
          <w:rFonts w:ascii="仿宋" w:eastAsia="仿宋" w:hAnsi="仿宋"/>
          <w:sz w:val="28"/>
          <w:szCs w:val="28"/>
        </w:rPr>
      </w:pPr>
      <w:r w:rsidRPr="009F31CF">
        <w:rPr>
          <w:rFonts w:ascii="仿宋" w:eastAsia="仿宋" w:hAnsi="仿宋" w:hint="eastAsia"/>
          <w:sz w:val="28"/>
          <w:szCs w:val="28"/>
        </w:rPr>
        <w:t>项目名称：</w:t>
      </w:r>
      <w:r w:rsidRPr="00606F84">
        <w:rPr>
          <w:rFonts w:ascii="仿宋" w:eastAsia="仿宋" w:hAnsi="仿宋" w:hint="eastAsia"/>
          <w:sz w:val="28"/>
          <w:szCs w:val="28"/>
          <w:u w:val="single"/>
          <w:lang w:eastAsia="zh-Hans"/>
        </w:rPr>
        <w:t>涉密系统集成资质</w:t>
      </w:r>
      <w:r w:rsidR="006B0EB5" w:rsidRPr="00606F84">
        <w:rPr>
          <w:rFonts w:ascii="仿宋" w:eastAsia="仿宋" w:hAnsi="仿宋" w:hint="eastAsia"/>
          <w:sz w:val="28"/>
          <w:szCs w:val="28"/>
          <w:u w:val="single"/>
        </w:rPr>
        <w:t>认证</w:t>
      </w:r>
      <w:r w:rsidR="00227BE1" w:rsidRPr="00606F84">
        <w:rPr>
          <w:rFonts w:ascii="仿宋" w:eastAsia="仿宋" w:hAnsi="仿宋" w:hint="eastAsia"/>
          <w:sz w:val="28"/>
          <w:szCs w:val="28"/>
          <w:u w:val="single"/>
        </w:rPr>
        <w:t>服务项目</w:t>
      </w:r>
    </w:p>
    <w:p w:rsidR="00D03A7F" w:rsidRPr="009F31CF" w:rsidRDefault="00227BE1" w:rsidP="00606F84">
      <w:pPr>
        <w:snapToGrid w:val="0"/>
        <w:spacing w:line="500" w:lineRule="exact"/>
        <w:ind w:firstLineChars="200" w:firstLine="560"/>
        <w:contextualSpacing/>
        <w:rPr>
          <w:rFonts w:ascii="仿宋" w:eastAsia="仿宋" w:hAnsi="仿宋"/>
          <w:sz w:val="28"/>
          <w:szCs w:val="28"/>
        </w:rPr>
      </w:pPr>
      <w:r w:rsidRPr="009F31CF">
        <w:rPr>
          <w:rFonts w:ascii="仿宋" w:eastAsia="仿宋" w:hAnsi="仿宋" w:hint="eastAsia"/>
          <w:sz w:val="28"/>
          <w:szCs w:val="28"/>
        </w:rPr>
        <w:t>项目</w:t>
      </w:r>
      <w:r w:rsidR="004D6C6F" w:rsidRPr="009F31CF">
        <w:rPr>
          <w:rFonts w:ascii="仿宋" w:eastAsia="仿宋" w:hAnsi="仿宋" w:hint="eastAsia"/>
          <w:sz w:val="28"/>
          <w:szCs w:val="28"/>
        </w:rPr>
        <w:t>编号：</w:t>
      </w:r>
      <w:r w:rsidRPr="00606F84">
        <w:rPr>
          <w:rFonts w:ascii="仿宋" w:eastAsia="仿宋" w:hAnsi="仿宋"/>
          <w:sz w:val="28"/>
          <w:szCs w:val="28"/>
          <w:u w:val="single"/>
        </w:rPr>
        <w:t>NTBDG2021CYB001</w:t>
      </w:r>
    </w:p>
    <w:p w:rsidR="00227BE1" w:rsidRPr="009F31CF" w:rsidRDefault="00227BE1" w:rsidP="00606F84">
      <w:pPr>
        <w:snapToGrid w:val="0"/>
        <w:spacing w:line="500" w:lineRule="exact"/>
        <w:ind w:firstLineChars="200" w:firstLine="560"/>
        <w:contextualSpacing/>
        <w:rPr>
          <w:rFonts w:ascii="仿宋" w:eastAsia="仿宋" w:hAnsi="仿宋"/>
          <w:sz w:val="28"/>
          <w:szCs w:val="28"/>
        </w:rPr>
      </w:pPr>
      <w:r w:rsidRPr="009F31CF">
        <w:rPr>
          <w:rFonts w:ascii="仿宋" w:eastAsia="仿宋" w:hAnsi="仿宋" w:hint="eastAsia"/>
          <w:sz w:val="28"/>
          <w:szCs w:val="28"/>
        </w:rPr>
        <w:t>采购方式：</w:t>
      </w:r>
      <w:r w:rsidRPr="00606F84">
        <w:rPr>
          <w:rFonts w:ascii="仿宋" w:eastAsia="仿宋" w:hAnsi="仿宋" w:hint="eastAsia"/>
          <w:sz w:val="28"/>
          <w:szCs w:val="28"/>
          <w:u w:val="single"/>
        </w:rPr>
        <w:t>竞争性磋商</w:t>
      </w:r>
    </w:p>
    <w:p w:rsidR="006B0EB5" w:rsidRPr="009F31CF" w:rsidRDefault="006B0EB5" w:rsidP="00606F84">
      <w:pPr>
        <w:pStyle w:val="ab"/>
        <w:widowControl/>
        <w:autoSpaceDE/>
        <w:autoSpaceDN/>
        <w:spacing w:line="500" w:lineRule="exact"/>
        <w:jc w:val="left"/>
        <w:rPr>
          <w:rFonts w:ascii="黑体" w:eastAsia="黑体" w:hAnsi="黑体"/>
          <w:sz w:val="28"/>
          <w:szCs w:val="28"/>
        </w:rPr>
      </w:pPr>
      <w:r>
        <w:rPr>
          <w:rFonts w:ascii="黑体" w:eastAsia="黑体" w:hAnsi="黑体" w:hint="eastAsia"/>
          <w:sz w:val="28"/>
          <w:szCs w:val="28"/>
        </w:rPr>
        <w:t>二</w:t>
      </w:r>
      <w:r w:rsidRPr="009F31CF">
        <w:rPr>
          <w:rFonts w:ascii="黑体" w:eastAsia="黑体" w:hAnsi="黑体" w:hint="eastAsia"/>
          <w:sz w:val="28"/>
          <w:szCs w:val="28"/>
        </w:rPr>
        <w:t>、</w:t>
      </w:r>
      <w:r>
        <w:rPr>
          <w:rFonts w:ascii="黑体" w:eastAsia="黑体" w:hAnsi="黑体" w:hint="eastAsia"/>
          <w:sz w:val="28"/>
          <w:szCs w:val="28"/>
        </w:rPr>
        <w:t>采购预算</w:t>
      </w:r>
      <w:r w:rsidRPr="009F31CF">
        <w:rPr>
          <w:rFonts w:ascii="黑体" w:eastAsia="黑体" w:hAnsi="黑体" w:hint="eastAsia"/>
          <w:sz w:val="28"/>
          <w:szCs w:val="28"/>
        </w:rPr>
        <w:t>：</w:t>
      </w:r>
    </w:p>
    <w:p w:rsidR="00227BE1" w:rsidRDefault="006B0EB5" w:rsidP="00606F84">
      <w:pPr>
        <w:snapToGrid w:val="0"/>
        <w:spacing w:line="500" w:lineRule="exact"/>
        <w:ind w:firstLineChars="200" w:firstLine="560"/>
        <w:rPr>
          <w:rFonts w:ascii="仿宋" w:eastAsia="仿宋" w:hAnsi="仿宋" w:cs="宋体"/>
          <w:color w:val="333333"/>
          <w:spacing w:val="7"/>
          <w:kern w:val="0"/>
          <w:sz w:val="28"/>
          <w:szCs w:val="22"/>
        </w:rPr>
      </w:pPr>
      <w:r>
        <w:rPr>
          <w:rFonts w:ascii="仿宋" w:eastAsia="仿宋" w:hAnsi="仿宋" w:hint="eastAsia"/>
          <w:sz w:val="28"/>
          <w:szCs w:val="28"/>
        </w:rPr>
        <w:t>项目采购</w:t>
      </w:r>
      <w:r w:rsidR="00227BE1" w:rsidRPr="009F31CF">
        <w:rPr>
          <w:rFonts w:ascii="仿宋" w:eastAsia="仿宋" w:hAnsi="仿宋" w:hint="eastAsia"/>
          <w:sz w:val="28"/>
          <w:szCs w:val="28"/>
        </w:rPr>
        <w:t>预算金额</w:t>
      </w:r>
      <w:r>
        <w:rPr>
          <w:rFonts w:ascii="仿宋" w:eastAsia="仿宋" w:hAnsi="仿宋" w:hint="eastAsia"/>
          <w:sz w:val="28"/>
          <w:szCs w:val="28"/>
        </w:rPr>
        <w:t>为</w:t>
      </w:r>
      <w:r w:rsidR="00780642">
        <w:rPr>
          <w:rFonts w:ascii="仿宋" w:eastAsia="仿宋" w:hAnsi="仿宋"/>
          <w:sz w:val="28"/>
          <w:szCs w:val="28"/>
          <w:u w:val="single"/>
        </w:rPr>
        <w:t>13</w:t>
      </w:r>
      <w:r w:rsidR="00227BE1" w:rsidRPr="009F31CF">
        <w:rPr>
          <w:rFonts w:ascii="仿宋" w:eastAsia="仿宋" w:hAnsi="仿宋" w:hint="eastAsia"/>
          <w:sz w:val="28"/>
          <w:szCs w:val="28"/>
        </w:rPr>
        <w:t>万元人民币（含税），</w:t>
      </w:r>
      <w:r w:rsidR="00227BE1" w:rsidRPr="009F31CF">
        <w:rPr>
          <w:rFonts w:ascii="仿宋" w:eastAsia="仿宋" w:hAnsi="仿宋" w:cs="宋体" w:hint="eastAsia"/>
          <w:color w:val="333333"/>
          <w:spacing w:val="7"/>
          <w:kern w:val="0"/>
          <w:sz w:val="28"/>
          <w:szCs w:val="22"/>
        </w:rPr>
        <w:t>最终报价超过采购预算的为无效响应文件。</w:t>
      </w:r>
    </w:p>
    <w:p w:rsidR="006B0EB5" w:rsidRPr="006B0EB5" w:rsidRDefault="006B0EB5" w:rsidP="00606F84">
      <w:pPr>
        <w:pStyle w:val="ab"/>
        <w:widowControl/>
        <w:autoSpaceDE/>
        <w:autoSpaceDN/>
        <w:spacing w:line="500" w:lineRule="exact"/>
        <w:jc w:val="left"/>
        <w:rPr>
          <w:rFonts w:ascii="黑体" w:eastAsia="黑体" w:hAnsi="黑体"/>
          <w:sz w:val="28"/>
          <w:szCs w:val="28"/>
        </w:rPr>
      </w:pPr>
      <w:r w:rsidRPr="006B0EB5">
        <w:rPr>
          <w:rFonts w:ascii="黑体" w:eastAsia="黑体" w:hAnsi="黑体" w:hint="eastAsia"/>
          <w:sz w:val="28"/>
          <w:szCs w:val="28"/>
        </w:rPr>
        <w:t>三、</w:t>
      </w:r>
      <w:r>
        <w:rPr>
          <w:rFonts w:ascii="黑体" w:eastAsia="黑体" w:hAnsi="黑体" w:hint="eastAsia"/>
          <w:sz w:val="28"/>
          <w:szCs w:val="28"/>
        </w:rPr>
        <w:t>磋商</w:t>
      </w:r>
      <w:r w:rsidRPr="006B0EB5">
        <w:rPr>
          <w:rFonts w:ascii="黑体" w:eastAsia="黑体" w:hAnsi="黑体" w:hint="eastAsia"/>
          <w:sz w:val="28"/>
          <w:szCs w:val="28"/>
        </w:rPr>
        <w:t>文件内容：</w:t>
      </w:r>
    </w:p>
    <w:p w:rsidR="006B0EB5" w:rsidRPr="006B0EB5" w:rsidRDefault="006B0EB5" w:rsidP="00606F84">
      <w:pPr>
        <w:snapToGrid w:val="0"/>
        <w:spacing w:line="500" w:lineRule="exact"/>
        <w:ind w:firstLineChars="200" w:firstLine="560"/>
        <w:rPr>
          <w:rFonts w:ascii="仿宋" w:eastAsia="仿宋" w:hAnsi="仿宋"/>
          <w:sz w:val="28"/>
          <w:szCs w:val="28"/>
        </w:rPr>
      </w:pPr>
      <w:r w:rsidRPr="006B0EB5">
        <w:rPr>
          <w:rFonts w:ascii="仿宋" w:eastAsia="仿宋" w:hAnsi="仿宋" w:hint="eastAsia"/>
          <w:sz w:val="28"/>
          <w:szCs w:val="28"/>
        </w:rPr>
        <w:t>1、</w:t>
      </w:r>
      <w:r>
        <w:rPr>
          <w:rFonts w:ascii="仿宋" w:eastAsia="仿宋" w:hAnsi="仿宋" w:hint="eastAsia"/>
          <w:sz w:val="28"/>
          <w:szCs w:val="28"/>
        </w:rPr>
        <w:t>采购</w:t>
      </w:r>
      <w:r w:rsidRPr="006B0EB5">
        <w:rPr>
          <w:rFonts w:ascii="仿宋" w:eastAsia="仿宋" w:hAnsi="仿宋" w:hint="eastAsia"/>
          <w:sz w:val="28"/>
          <w:szCs w:val="28"/>
        </w:rPr>
        <w:t>范围：</w:t>
      </w:r>
      <w:r w:rsidRPr="006B0EB5">
        <w:rPr>
          <w:rFonts w:ascii="仿宋" w:eastAsia="仿宋" w:hAnsi="仿宋" w:hint="eastAsia"/>
          <w:sz w:val="28"/>
          <w:szCs w:val="28"/>
          <w:u w:val="single"/>
        </w:rPr>
        <w:t>涉密系统集成资质</w:t>
      </w:r>
      <w:r w:rsidR="00BC2186" w:rsidRPr="006B0EB5">
        <w:rPr>
          <w:rFonts w:ascii="仿宋" w:eastAsia="仿宋" w:hAnsi="仿宋" w:hint="eastAsia"/>
          <w:sz w:val="28"/>
          <w:szCs w:val="28"/>
          <w:u w:val="single"/>
        </w:rPr>
        <w:t>认证</w:t>
      </w:r>
      <w:r w:rsidR="00606F84" w:rsidRPr="00606F84">
        <w:rPr>
          <w:rFonts w:ascii="仿宋" w:eastAsia="仿宋" w:hAnsi="仿宋" w:hint="eastAsia"/>
          <w:sz w:val="28"/>
          <w:szCs w:val="28"/>
          <w:u w:val="single"/>
        </w:rPr>
        <w:t>(系统集成、软件开发、安防监控)</w:t>
      </w:r>
      <w:r w:rsidR="00E7609E">
        <w:rPr>
          <w:rFonts w:ascii="仿宋" w:eastAsia="仿宋" w:hAnsi="仿宋" w:hint="eastAsia"/>
          <w:sz w:val="28"/>
          <w:szCs w:val="28"/>
          <w:u w:val="single"/>
        </w:rPr>
        <w:t>咨询服务采购</w:t>
      </w:r>
      <w:r w:rsidRPr="006B0EB5">
        <w:rPr>
          <w:rFonts w:ascii="仿宋" w:eastAsia="仿宋" w:hAnsi="仿宋" w:hint="eastAsia"/>
          <w:sz w:val="28"/>
          <w:szCs w:val="28"/>
        </w:rPr>
        <w:t>。</w:t>
      </w:r>
    </w:p>
    <w:p w:rsidR="006B0EB5" w:rsidRPr="006B0EB5" w:rsidRDefault="006B0EB5" w:rsidP="00606F84">
      <w:pPr>
        <w:snapToGrid w:val="0"/>
        <w:spacing w:line="500" w:lineRule="exact"/>
        <w:ind w:firstLineChars="200" w:firstLine="560"/>
        <w:rPr>
          <w:rFonts w:ascii="仿宋" w:eastAsia="仿宋" w:hAnsi="仿宋"/>
          <w:sz w:val="28"/>
          <w:szCs w:val="28"/>
        </w:rPr>
      </w:pPr>
      <w:r w:rsidRPr="006B0EB5">
        <w:rPr>
          <w:rFonts w:ascii="仿宋" w:eastAsia="仿宋" w:hAnsi="仿宋" w:hint="eastAsia"/>
          <w:sz w:val="28"/>
          <w:szCs w:val="28"/>
        </w:rPr>
        <w:t>2、服务地点：采购方指定地点。</w:t>
      </w:r>
    </w:p>
    <w:p w:rsidR="006B0EB5" w:rsidRPr="006B0EB5" w:rsidRDefault="00780642" w:rsidP="00606F84">
      <w:pPr>
        <w:snapToGrid w:val="0"/>
        <w:spacing w:line="500" w:lineRule="exact"/>
        <w:ind w:firstLineChars="200" w:firstLine="560"/>
        <w:rPr>
          <w:rFonts w:ascii="仿宋" w:eastAsia="仿宋" w:hAnsi="仿宋"/>
          <w:sz w:val="28"/>
          <w:szCs w:val="28"/>
        </w:rPr>
      </w:pPr>
      <w:r>
        <w:rPr>
          <w:rFonts w:ascii="仿宋" w:eastAsia="仿宋" w:hAnsi="仿宋"/>
          <w:sz w:val="28"/>
          <w:szCs w:val="28"/>
        </w:rPr>
        <w:t>3</w:t>
      </w:r>
      <w:r w:rsidR="006B0EB5" w:rsidRPr="006B0EB5">
        <w:rPr>
          <w:rFonts w:ascii="仿宋" w:eastAsia="仿宋" w:hAnsi="仿宋" w:hint="eastAsia"/>
          <w:sz w:val="28"/>
          <w:szCs w:val="28"/>
        </w:rPr>
        <w:t>、</w:t>
      </w:r>
      <w:r w:rsidR="00E7609E">
        <w:rPr>
          <w:rFonts w:ascii="仿宋" w:eastAsia="仿宋" w:hAnsi="仿宋" w:hint="eastAsia"/>
          <w:sz w:val="28"/>
          <w:szCs w:val="28"/>
        </w:rPr>
        <w:t>采购</w:t>
      </w:r>
      <w:r w:rsidR="006B0EB5" w:rsidRPr="006B0EB5">
        <w:rPr>
          <w:rFonts w:ascii="仿宋" w:eastAsia="仿宋" w:hAnsi="仿宋" w:hint="eastAsia"/>
          <w:sz w:val="28"/>
          <w:szCs w:val="28"/>
        </w:rPr>
        <w:t>需求：详细</w:t>
      </w:r>
      <w:r w:rsidR="00E7609E">
        <w:rPr>
          <w:rFonts w:ascii="仿宋" w:eastAsia="仿宋" w:hAnsi="仿宋" w:hint="eastAsia"/>
          <w:sz w:val="28"/>
          <w:szCs w:val="28"/>
        </w:rPr>
        <w:t>磋商文件</w:t>
      </w:r>
      <w:r w:rsidR="006B0EB5" w:rsidRPr="006B0EB5">
        <w:rPr>
          <w:rFonts w:ascii="仿宋" w:eastAsia="仿宋" w:hAnsi="仿宋" w:hint="eastAsia"/>
          <w:sz w:val="28"/>
          <w:szCs w:val="28"/>
        </w:rPr>
        <w:t>，请仔细研究。</w:t>
      </w:r>
    </w:p>
    <w:p w:rsidR="00227BE1" w:rsidRPr="009F31CF" w:rsidRDefault="00227BE1" w:rsidP="00606F84">
      <w:pPr>
        <w:snapToGrid w:val="0"/>
        <w:spacing w:line="500" w:lineRule="exact"/>
        <w:ind w:firstLineChars="200" w:firstLine="560"/>
        <w:contextualSpacing/>
        <w:rPr>
          <w:rFonts w:ascii="仿宋" w:eastAsia="仿宋" w:hAnsi="仿宋"/>
          <w:sz w:val="28"/>
          <w:szCs w:val="28"/>
        </w:rPr>
      </w:pPr>
      <w:r w:rsidRPr="009F31CF">
        <w:rPr>
          <w:rFonts w:ascii="仿宋" w:eastAsia="仿宋" w:hAnsi="仿宋" w:hint="eastAsia"/>
          <w:sz w:val="28"/>
          <w:szCs w:val="28"/>
        </w:rPr>
        <w:t>本项目不接受联合体</w:t>
      </w:r>
      <w:r w:rsidR="009F31CF">
        <w:rPr>
          <w:rFonts w:ascii="仿宋" w:eastAsia="仿宋" w:hAnsi="仿宋" w:hint="eastAsia"/>
          <w:sz w:val="28"/>
          <w:szCs w:val="28"/>
        </w:rPr>
        <w:t>形式的投标及任何形式的分包或转包</w:t>
      </w:r>
      <w:r w:rsidRPr="009F31CF">
        <w:rPr>
          <w:rFonts w:ascii="仿宋" w:eastAsia="仿宋" w:hAnsi="仿宋" w:hint="eastAsia"/>
          <w:sz w:val="28"/>
          <w:szCs w:val="28"/>
        </w:rPr>
        <w:t>。</w:t>
      </w:r>
    </w:p>
    <w:p w:rsidR="00D03A7F" w:rsidRPr="009F31CF" w:rsidRDefault="00227BE1" w:rsidP="00606F84">
      <w:pPr>
        <w:pStyle w:val="ab"/>
        <w:widowControl/>
        <w:autoSpaceDE/>
        <w:autoSpaceDN/>
        <w:spacing w:line="500" w:lineRule="exact"/>
        <w:jc w:val="left"/>
        <w:rPr>
          <w:rFonts w:ascii="黑体" w:eastAsia="黑体" w:hAnsi="黑体"/>
          <w:sz w:val="28"/>
          <w:szCs w:val="28"/>
        </w:rPr>
      </w:pPr>
      <w:r w:rsidRPr="009F31CF">
        <w:rPr>
          <w:rFonts w:ascii="黑体" w:eastAsia="黑体" w:hAnsi="黑体" w:hint="eastAsia"/>
          <w:sz w:val="28"/>
          <w:szCs w:val="28"/>
        </w:rPr>
        <w:t>二</w:t>
      </w:r>
      <w:r w:rsidR="004D6C6F" w:rsidRPr="009F31CF">
        <w:rPr>
          <w:rFonts w:ascii="黑体" w:eastAsia="黑体" w:hAnsi="黑体" w:hint="eastAsia"/>
          <w:sz w:val="28"/>
          <w:szCs w:val="28"/>
        </w:rPr>
        <w:t>、供应商资格要求</w:t>
      </w:r>
    </w:p>
    <w:p w:rsidR="009F31CF" w:rsidRPr="009F31CF" w:rsidRDefault="009F31CF" w:rsidP="00606F84">
      <w:pPr>
        <w:autoSpaceDE w:val="0"/>
        <w:autoSpaceDN w:val="0"/>
        <w:adjustRightInd w:val="0"/>
        <w:spacing w:line="500" w:lineRule="exact"/>
        <w:ind w:firstLineChars="200" w:firstLine="560"/>
        <w:rPr>
          <w:rFonts w:ascii="仿宋" w:eastAsia="仿宋" w:hAnsi="仿宋"/>
          <w:sz w:val="28"/>
          <w:szCs w:val="28"/>
        </w:rPr>
      </w:pPr>
      <w:r w:rsidRPr="009F31CF">
        <w:rPr>
          <w:rFonts w:ascii="仿宋" w:eastAsia="仿宋" w:hAnsi="仿宋" w:hint="eastAsia"/>
          <w:sz w:val="28"/>
          <w:szCs w:val="28"/>
        </w:rPr>
        <w:t>1</w:t>
      </w:r>
      <w:r w:rsidR="00593CA9">
        <w:rPr>
          <w:rFonts w:ascii="仿宋" w:eastAsia="仿宋" w:hAnsi="仿宋" w:hint="eastAsia"/>
          <w:sz w:val="28"/>
          <w:szCs w:val="28"/>
        </w:rPr>
        <w:t>、</w:t>
      </w:r>
      <w:r w:rsidRPr="009F31CF">
        <w:rPr>
          <w:rFonts w:ascii="仿宋" w:eastAsia="仿宋" w:hAnsi="仿宋" w:hint="eastAsia"/>
          <w:sz w:val="28"/>
          <w:szCs w:val="28"/>
        </w:rPr>
        <w:t>满足《中华人民共和国政府采购法》第二十二条规定；</w:t>
      </w:r>
    </w:p>
    <w:p w:rsidR="009F31CF" w:rsidRPr="009F31CF" w:rsidRDefault="00916145" w:rsidP="00606F84">
      <w:pPr>
        <w:autoSpaceDE w:val="0"/>
        <w:autoSpaceDN w:val="0"/>
        <w:adjustRightInd w:val="0"/>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9F31CF" w:rsidRPr="009F31CF">
        <w:rPr>
          <w:rFonts w:ascii="仿宋" w:eastAsia="仿宋" w:hAnsi="仿宋" w:hint="eastAsia"/>
          <w:sz w:val="28"/>
          <w:szCs w:val="28"/>
        </w:rPr>
        <w:t>法人或者其他组织的营业执照等证明文件，自然人的身份证明；</w:t>
      </w:r>
    </w:p>
    <w:p w:rsidR="009F31CF" w:rsidRPr="009F31CF" w:rsidRDefault="009F31CF" w:rsidP="00606F84">
      <w:pPr>
        <w:autoSpaceDE w:val="0"/>
        <w:autoSpaceDN w:val="0"/>
        <w:adjustRightInd w:val="0"/>
        <w:spacing w:line="500" w:lineRule="exact"/>
        <w:ind w:firstLineChars="200" w:firstLine="560"/>
        <w:rPr>
          <w:rFonts w:ascii="仿宋" w:eastAsia="仿宋" w:hAnsi="仿宋"/>
          <w:sz w:val="28"/>
          <w:szCs w:val="28"/>
        </w:rPr>
      </w:pPr>
      <w:r w:rsidRPr="009F31CF">
        <w:rPr>
          <w:rFonts w:ascii="仿宋" w:eastAsia="仿宋" w:hAnsi="仿宋" w:hint="eastAsia"/>
          <w:sz w:val="28"/>
          <w:szCs w:val="28"/>
        </w:rPr>
        <w:t>（2）上一年度的财务状况报告（成立不满一年不需提供）；</w:t>
      </w:r>
    </w:p>
    <w:p w:rsidR="009F31CF" w:rsidRDefault="009F31CF" w:rsidP="00606F84">
      <w:pPr>
        <w:autoSpaceDE w:val="0"/>
        <w:autoSpaceDN w:val="0"/>
        <w:adjustRightInd w:val="0"/>
        <w:spacing w:line="500" w:lineRule="exact"/>
        <w:ind w:firstLineChars="200" w:firstLine="560"/>
        <w:rPr>
          <w:rFonts w:ascii="仿宋" w:eastAsia="仿宋" w:hAnsi="仿宋"/>
          <w:sz w:val="28"/>
          <w:szCs w:val="28"/>
        </w:rPr>
      </w:pPr>
      <w:r>
        <w:rPr>
          <w:rFonts w:ascii="仿宋" w:eastAsia="仿宋" w:hAnsi="仿宋" w:hint="eastAsia"/>
          <w:sz w:val="28"/>
          <w:szCs w:val="28"/>
        </w:rPr>
        <w:t>（</w:t>
      </w:r>
      <w:r w:rsidR="00E7609E">
        <w:rPr>
          <w:rFonts w:ascii="仿宋" w:eastAsia="仿宋" w:hAnsi="仿宋"/>
          <w:sz w:val="28"/>
          <w:szCs w:val="28"/>
        </w:rPr>
        <w:t>3</w:t>
      </w:r>
      <w:r w:rsidR="00E7609E">
        <w:rPr>
          <w:rFonts w:ascii="仿宋" w:eastAsia="仿宋" w:hAnsi="仿宋" w:hint="eastAsia"/>
          <w:sz w:val="28"/>
          <w:szCs w:val="28"/>
        </w:rPr>
        <w:t>）</w:t>
      </w:r>
      <w:r w:rsidRPr="009F31CF">
        <w:rPr>
          <w:rFonts w:ascii="仿宋" w:eastAsia="仿宋" w:hAnsi="仿宋" w:hint="eastAsia"/>
          <w:sz w:val="28"/>
          <w:szCs w:val="28"/>
        </w:rPr>
        <w:t>近3年内有相关项目服务经验，须提供本行业相关服务案例（不低于3家）</w:t>
      </w:r>
    </w:p>
    <w:p w:rsidR="009F31CF" w:rsidRPr="009F31CF" w:rsidRDefault="009F31CF" w:rsidP="00606F84">
      <w:pPr>
        <w:autoSpaceDE w:val="0"/>
        <w:autoSpaceDN w:val="0"/>
        <w:adjustRightInd w:val="0"/>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593CA9">
        <w:rPr>
          <w:rFonts w:ascii="仿宋" w:eastAsia="仿宋" w:hAnsi="仿宋" w:hint="eastAsia"/>
          <w:sz w:val="28"/>
          <w:szCs w:val="28"/>
        </w:rPr>
        <w:t>、</w:t>
      </w:r>
      <w:r w:rsidRPr="009F31CF">
        <w:rPr>
          <w:rFonts w:ascii="仿宋" w:eastAsia="仿宋" w:hAnsi="仿宋" w:hint="eastAsia"/>
          <w:sz w:val="28"/>
          <w:szCs w:val="28"/>
        </w:rPr>
        <w:t>未被“信用中国”网站（www.creditchina.gov.cn）列入失信被执行人、重大税收违法案件当事人名单、政府采购严重失信行为记录名单；</w:t>
      </w:r>
    </w:p>
    <w:p w:rsidR="009F31CF" w:rsidRPr="009F31CF" w:rsidRDefault="009F31CF" w:rsidP="00606F84">
      <w:pPr>
        <w:autoSpaceDE w:val="0"/>
        <w:autoSpaceDN w:val="0"/>
        <w:adjustRightInd w:val="0"/>
        <w:spacing w:line="500" w:lineRule="exact"/>
        <w:ind w:firstLineChars="200" w:firstLine="560"/>
        <w:rPr>
          <w:rFonts w:ascii="仿宋" w:eastAsia="仿宋" w:hAnsi="仿宋"/>
          <w:sz w:val="28"/>
          <w:szCs w:val="28"/>
        </w:rPr>
      </w:pPr>
      <w:r>
        <w:rPr>
          <w:rFonts w:ascii="仿宋" w:eastAsia="仿宋" w:hAnsi="仿宋"/>
          <w:sz w:val="28"/>
          <w:szCs w:val="28"/>
        </w:rPr>
        <w:t>3</w:t>
      </w:r>
      <w:r w:rsidR="00593CA9">
        <w:rPr>
          <w:rFonts w:ascii="仿宋" w:eastAsia="仿宋" w:hAnsi="仿宋" w:hint="eastAsia"/>
          <w:sz w:val="28"/>
          <w:szCs w:val="28"/>
        </w:rPr>
        <w:t>、</w:t>
      </w:r>
      <w:r w:rsidRPr="009F31CF">
        <w:rPr>
          <w:rFonts w:ascii="仿宋" w:eastAsia="仿宋" w:hAnsi="仿宋" w:hint="eastAsia"/>
          <w:sz w:val="28"/>
          <w:szCs w:val="28"/>
        </w:rPr>
        <w:t>本项目特定资格要求：</w:t>
      </w:r>
    </w:p>
    <w:p w:rsidR="00AB283B" w:rsidRDefault="00780642" w:rsidP="00606F84">
      <w:pPr>
        <w:autoSpaceDE w:val="0"/>
        <w:autoSpaceDN w:val="0"/>
        <w:adjustRightInd w:val="0"/>
        <w:spacing w:line="500" w:lineRule="exact"/>
        <w:ind w:firstLineChars="200" w:firstLine="560"/>
        <w:rPr>
          <w:rFonts w:ascii="仿宋" w:eastAsia="仿宋" w:hAnsi="仿宋"/>
          <w:sz w:val="28"/>
          <w:szCs w:val="28"/>
        </w:rPr>
      </w:pPr>
      <w:r>
        <w:rPr>
          <w:rFonts w:ascii="仿宋" w:eastAsia="仿宋" w:hAnsi="仿宋"/>
          <w:sz w:val="28"/>
          <w:szCs w:val="28"/>
        </w:rPr>
        <w:t>供应商营业执照经营范围应含有本次采购</w:t>
      </w:r>
      <w:r w:rsidR="009F31CF" w:rsidRPr="009F31CF">
        <w:rPr>
          <w:rFonts w:ascii="仿宋" w:eastAsia="仿宋" w:hAnsi="仿宋"/>
          <w:sz w:val="28"/>
          <w:szCs w:val="28"/>
        </w:rPr>
        <w:t>服务相关内容。</w:t>
      </w:r>
    </w:p>
    <w:p w:rsidR="00E7609E" w:rsidRPr="00E7609E" w:rsidRDefault="00AB283B" w:rsidP="00606F84">
      <w:pPr>
        <w:pStyle w:val="ab"/>
        <w:widowControl/>
        <w:autoSpaceDE/>
        <w:autoSpaceDN/>
        <w:spacing w:line="500" w:lineRule="exact"/>
        <w:jc w:val="left"/>
        <w:rPr>
          <w:rFonts w:ascii="黑体" w:eastAsia="黑体" w:hAnsi="黑体"/>
          <w:sz w:val="28"/>
          <w:szCs w:val="28"/>
        </w:rPr>
      </w:pPr>
      <w:r w:rsidRPr="00AB283B">
        <w:rPr>
          <w:rFonts w:ascii="黑体" w:eastAsia="黑体" w:hAnsi="黑体" w:hint="eastAsia"/>
          <w:sz w:val="28"/>
          <w:szCs w:val="28"/>
        </w:rPr>
        <w:t>三、获取采购文件</w:t>
      </w:r>
    </w:p>
    <w:p w:rsidR="00AB283B" w:rsidRPr="00CB5C09" w:rsidRDefault="00AB283B" w:rsidP="00606F84">
      <w:pPr>
        <w:widowControl/>
        <w:shd w:val="clear" w:color="auto" w:fill="FFFFFF"/>
        <w:spacing w:line="500" w:lineRule="exact"/>
        <w:ind w:firstLine="488"/>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lastRenderedPageBreak/>
        <w:t>时间：202</w:t>
      </w:r>
      <w:r>
        <w:rPr>
          <w:rFonts w:ascii="仿宋" w:eastAsia="仿宋" w:hAnsi="仿宋" w:cs="宋体" w:hint="eastAsia"/>
          <w:spacing w:val="7"/>
          <w:kern w:val="0"/>
          <w:sz w:val="28"/>
          <w:szCs w:val="22"/>
        </w:rPr>
        <w:t>1</w:t>
      </w:r>
      <w:r w:rsidRPr="00CB5C09">
        <w:rPr>
          <w:rFonts w:ascii="仿宋" w:eastAsia="仿宋" w:hAnsi="仿宋" w:cs="宋体" w:hint="eastAsia"/>
          <w:spacing w:val="7"/>
          <w:kern w:val="0"/>
          <w:sz w:val="28"/>
          <w:szCs w:val="22"/>
        </w:rPr>
        <w:t>年</w:t>
      </w:r>
      <w:r>
        <w:rPr>
          <w:rFonts w:ascii="仿宋" w:eastAsia="仿宋" w:hAnsi="仿宋"/>
          <w:sz w:val="28"/>
          <w:szCs w:val="28"/>
        </w:rPr>
        <w:t>2</w:t>
      </w:r>
      <w:r w:rsidRPr="00CB5C09">
        <w:rPr>
          <w:rFonts w:ascii="仿宋" w:eastAsia="仿宋" w:hAnsi="仿宋" w:cs="宋体" w:hint="eastAsia"/>
          <w:spacing w:val="7"/>
          <w:kern w:val="0"/>
          <w:sz w:val="28"/>
          <w:szCs w:val="22"/>
        </w:rPr>
        <w:t>月</w:t>
      </w:r>
      <w:r w:rsidR="00D46136">
        <w:rPr>
          <w:rFonts w:ascii="仿宋" w:eastAsia="仿宋" w:hAnsi="仿宋"/>
          <w:sz w:val="28"/>
          <w:szCs w:val="28"/>
        </w:rPr>
        <w:t>18</w:t>
      </w:r>
      <w:r w:rsidRPr="00CB5C09">
        <w:rPr>
          <w:rFonts w:ascii="仿宋" w:eastAsia="仿宋" w:hAnsi="仿宋" w:cs="宋体" w:hint="eastAsia"/>
          <w:spacing w:val="7"/>
          <w:kern w:val="0"/>
          <w:sz w:val="28"/>
          <w:szCs w:val="22"/>
        </w:rPr>
        <w:t>日至202</w:t>
      </w:r>
      <w:r>
        <w:rPr>
          <w:rFonts w:ascii="仿宋" w:eastAsia="仿宋" w:hAnsi="仿宋" w:cs="宋体" w:hint="eastAsia"/>
          <w:spacing w:val="7"/>
          <w:kern w:val="0"/>
          <w:sz w:val="28"/>
          <w:szCs w:val="22"/>
        </w:rPr>
        <w:t>1</w:t>
      </w:r>
      <w:r w:rsidRPr="00CB5C09">
        <w:rPr>
          <w:rFonts w:ascii="仿宋" w:eastAsia="仿宋" w:hAnsi="仿宋" w:cs="宋体" w:hint="eastAsia"/>
          <w:spacing w:val="7"/>
          <w:kern w:val="0"/>
          <w:sz w:val="28"/>
          <w:szCs w:val="22"/>
        </w:rPr>
        <w:t>年</w:t>
      </w:r>
      <w:r>
        <w:rPr>
          <w:rFonts w:ascii="仿宋" w:eastAsia="仿宋" w:hAnsi="仿宋"/>
          <w:sz w:val="28"/>
          <w:szCs w:val="28"/>
        </w:rPr>
        <w:t>2</w:t>
      </w:r>
      <w:r w:rsidRPr="00CB5C09">
        <w:rPr>
          <w:rFonts w:ascii="仿宋" w:eastAsia="仿宋" w:hAnsi="仿宋" w:cs="宋体" w:hint="eastAsia"/>
          <w:spacing w:val="7"/>
          <w:kern w:val="0"/>
          <w:sz w:val="28"/>
          <w:szCs w:val="22"/>
        </w:rPr>
        <w:t>月</w:t>
      </w:r>
      <w:r w:rsidR="00D46136">
        <w:rPr>
          <w:rFonts w:ascii="仿宋" w:eastAsia="仿宋" w:hAnsi="仿宋"/>
          <w:sz w:val="28"/>
          <w:szCs w:val="28"/>
        </w:rPr>
        <w:t>28</w:t>
      </w:r>
      <w:r w:rsidRPr="00CB5C09">
        <w:rPr>
          <w:rFonts w:ascii="仿宋" w:eastAsia="仿宋" w:hAnsi="仿宋" w:cs="宋体" w:hint="eastAsia"/>
          <w:spacing w:val="7"/>
          <w:kern w:val="0"/>
          <w:sz w:val="28"/>
          <w:szCs w:val="22"/>
        </w:rPr>
        <w:t>日。</w:t>
      </w:r>
    </w:p>
    <w:p w:rsidR="00AB283B" w:rsidRPr="00CB5C09" w:rsidRDefault="00AB283B" w:rsidP="00606F84">
      <w:pPr>
        <w:widowControl/>
        <w:shd w:val="clear" w:color="auto" w:fill="FFFFFF"/>
        <w:spacing w:line="500" w:lineRule="exact"/>
        <w:ind w:firstLine="488"/>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t>地点：南通市</w:t>
      </w:r>
      <w:r>
        <w:rPr>
          <w:rFonts w:ascii="仿宋" w:eastAsia="仿宋" w:hAnsi="仿宋" w:cs="宋体" w:hint="eastAsia"/>
          <w:spacing w:val="7"/>
          <w:kern w:val="0"/>
          <w:sz w:val="28"/>
          <w:szCs w:val="22"/>
        </w:rPr>
        <w:t>大数据发展集团</w:t>
      </w:r>
      <w:r w:rsidR="00BC2186">
        <w:rPr>
          <w:rFonts w:ascii="仿宋" w:eastAsia="仿宋" w:hAnsi="仿宋" w:cs="宋体" w:hint="eastAsia"/>
          <w:spacing w:val="7"/>
          <w:kern w:val="0"/>
          <w:sz w:val="28"/>
          <w:szCs w:val="22"/>
        </w:rPr>
        <w:t>有限公司</w:t>
      </w:r>
      <w:r>
        <w:rPr>
          <w:rFonts w:ascii="仿宋" w:eastAsia="仿宋" w:hAnsi="仿宋" w:cs="宋体" w:hint="eastAsia"/>
          <w:spacing w:val="7"/>
          <w:kern w:val="0"/>
          <w:sz w:val="28"/>
          <w:szCs w:val="22"/>
        </w:rPr>
        <w:t>官</w:t>
      </w:r>
      <w:r w:rsidRPr="00CB5C09">
        <w:rPr>
          <w:rFonts w:ascii="仿宋" w:eastAsia="仿宋" w:hAnsi="仿宋" w:cs="宋体" w:hint="eastAsia"/>
          <w:spacing w:val="7"/>
          <w:kern w:val="0"/>
          <w:sz w:val="28"/>
          <w:szCs w:val="22"/>
        </w:rPr>
        <w:t>网</w:t>
      </w:r>
      <w:r w:rsidR="00E7609E">
        <w:rPr>
          <w:rFonts w:ascii="仿宋" w:eastAsia="仿宋" w:hAnsi="仿宋" w:cs="宋体" w:hint="eastAsia"/>
          <w:spacing w:val="7"/>
          <w:kern w:val="0"/>
          <w:sz w:val="28"/>
          <w:szCs w:val="22"/>
        </w:rPr>
        <w:t>（</w:t>
      </w:r>
      <w:r w:rsidR="00E7609E" w:rsidRPr="00E7609E">
        <w:rPr>
          <w:rFonts w:ascii="仿宋" w:eastAsia="仿宋" w:hAnsi="仿宋" w:cs="宋体"/>
          <w:spacing w:val="7"/>
          <w:kern w:val="0"/>
          <w:sz w:val="28"/>
          <w:szCs w:val="22"/>
        </w:rPr>
        <w:t>www.ntbdg.com</w:t>
      </w:r>
      <w:r w:rsidR="00E7609E">
        <w:rPr>
          <w:rFonts w:ascii="仿宋" w:eastAsia="仿宋" w:hAnsi="仿宋" w:cs="宋体" w:hint="eastAsia"/>
          <w:spacing w:val="7"/>
          <w:kern w:val="0"/>
          <w:sz w:val="28"/>
          <w:szCs w:val="22"/>
        </w:rPr>
        <w:t>）</w:t>
      </w:r>
    </w:p>
    <w:p w:rsidR="00AB283B" w:rsidRPr="00CB5C09" w:rsidRDefault="00AB283B" w:rsidP="00606F84">
      <w:pPr>
        <w:widowControl/>
        <w:shd w:val="clear" w:color="auto" w:fill="FFFFFF"/>
        <w:spacing w:line="500" w:lineRule="exact"/>
        <w:ind w:firstLine="488"/>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t>方式：自行下载</w:t>
      </w:r>
      <w:r w:rsidR="00593CA9">
        <w:rPr>
          <w:rFonts w:ascii="仿宋" w:eastAsia="仿宋" w:hAnsi="仿宋" w:cs="宋体" w:hint="eastAsia"/>
          <w:spacing w:val="7"/>
          <w:kern w:val="0"/>
          <w:sz w:val="28"/>
          <w:szCs w:val="22"/>
        </w:rPr>
        <w:t>，</w:t>
      </w:r>
      <w:r w:rsidR="00593CA9">
        <w:rPr>
          <w:rFonts w:ascii="仿宋_GB2312" w:eastAsia="仿宋_GB2312" w:hint="eastAsia"/>
          <w:bCs/>
          <w:sz w:val="28"/>
          <w:szCs w:val="28"/>
        </w:rPr>
        <w:t>如有遗漏采购单位概不负责。</w:t>
      </w:r>
    </w:p>
    <w:p w:rsidR="00AB283B" w:rsidRPr="00CB5C09" w:rsidRDefault="00AB283B" w:rsidP="00606F84">
      <w:pPr>
        <w:widowControl/>
        <w:shd w:val="clear" w:color="auto" w:fill="FFFFFF"/>
        <w:spacing w:line="500" w:lineRule="exact"/>
        <w:ind w:firstLine="488"/>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t>售价：免费</w:t>
      </w:r>
    </w:p>
    <w:p w:rsidR="00AB283B" w:rsidRPr="00AB283B" w:rsidRDefault="00AB283B" w:rsidP="00606F84">
      <w:pPr>
        <w:pStyle w:val="ab"/>
        <w:widowControl/>
        <w:autoSpaceDE/>
        <w:autoSpaceDN/>
        <w:spacing w:line="500" w:lineRule="exact"/>
        <w:jc w:val="left"/>
        <w:rPr>
          <w:rFonts w:ascii="黑体" w:eastAsia="黑体" w:hAnsi="黑体"/>
          <w:sz w:val="28"/>
          <w:szCs w:val="28"/>
        </w:rPr>
      </w:pPr>
      <w:r w:rsidRPr="00AB283B">
        <w:rPr>
          <w:rFonts w:ascii="黑体" w:eastAsia="黑体" w:hAnsi="黑体" w:hint="eastAsia"/>
          <w:sz w:val="28"/>
          <w:szCs w:val="28"/>
        </w:rPr>
        <w:t>四、响应文件提交</w:t>
      </w:r>
    </w:p>
    <w:p w:rsidR="00AB283B" w:rsidRPr="0038471A" w:rsidRDefault="00AB283B" w:rsidP="00606F84">
      <w:pPr>
        <w:widowControl/>
        <w:shd w:val="clear" w:color="auto" w:fill="FFFFFF"/>
        <w:spacing w:line="500" w:lineRule="exact"/>
        <w:ind w:firstLine="503"/>
        <w:rPr>
          <w:rFonts w:ascii="仿宋" w:eastAsia="仿宋" w:hAnsi="仿宋" w:cs="宋体"/>
          <w:spacing w:val="7"/>
          <w:kern w:val="0"/>
          <w:sz w:val="28"/>
          <w:szCs w:val="22"/>
          <w:u w:val="single"/>
        </w:rPr>
      </w:pPr>
      <w:r w:rsidRPr="00CB5C09">
        <w:rPr>
          <w:rFonts w:ascii="仿宋" w:eastAsia="仿宋" w:hAnsi="仿宋" w:cs="宋体" w:hint="eastAsia"/>
          <w:spacing w:val="7"/>
          <w:kern w:val="0"/>
          <w:sz w:val="28"/>
          <w:szCs w:val="22"/>
        </w:rPr>
        <w:t>截止时间：202</w:t>
      </w:r>
      <w:r>
        <w:rPr>
          <w:rFonts w:ascii="仿宋" w:eastAsia="仿宋" w:hAnsi="仿宋" w:cs="宋体" w:hint="eastAsia"/>
          <w:spacing w:val="7"/>
          <w:kern w:val="0"/>
          <w:sz w:val="28"/>
          <w:szCs w:val="22"/>
        </w:rPr>
        <w:t>1</w:t>
      </w:r>
      <w:r w:rsidRPr="00CB5C09">
        <w:rPr>
          <w:rFonts w:ascii="仿宋" w:eastAsia="仿宋" w:hAnsi="仿宋" w:cs="宋体" w:hint="eastAsia"/>
          <w:spacing w:val="7"/>
          <w:kern w:val="0"/>
          <w:sz w:val="28"/>
          <w:szCs w:val="22"/>
        </w:rPr>
        <w:t>年</w:t>
      </w:r>
      <w:r w:rsidR="00D46136">
        <w:rPr>
          <w:rFonts w:ascii="仿宋" w:eastAsia="仿宋" w:hAnsi="仿宋"/>
          <w:sz w:val="28"/>
          <w:szCs w:val="28"/>
        </w:rPr>
        <w:t>3</w:t>
      </w:r>
      <w:r w:rsidRPr="00CB5C09">
        <w:rPr>
          <w:rFonts w:ascii="仿宋" w:eastAsia="仿宋" w:hAnsi="仿宋" w:cs="宋体" w:hint="eastAsia"/>
          <w:spacing w:val="7"/>
          <w:kern w:val="0"/>
          <w:sz w:val="28"/>
          <w:szCs w:val="22"/>
        </w:rPr>
        <w:t>月</w:t>
      </w:r>
      <w:r w:rsidR="00D46136">
        <w:rPr>
          <w:rFonts w:ascii="仿宋" w:eastAsia="仿宋" w:hAnsi="仿宋"/>
          <w:sz w:val="28"/>
          <w:szCs w:val="28"/>
        </w:rPr>
        <w:t>2</w:t>
      </w:r>
      <w:r w:rsidRPr="00CB5C09">
        <w:rPr>
          <w:rFonts w:ascii="仿宋" w:eastAsia="仿宋" w:hAnsi="仿宋" w:cs="宋体" w:hint="eastAsia"/>
          <w:spacing w:val="7"/>
          <w:kern w:val="0"/>
          <w:sz w:val="28"/>
          <w:szCs w:val="22"/>
        </w:rPr>
        <w:t>日</w:t>
      </w:r>
      <w:r w:rsidR="00D46136">
        <w:rPr>
          <w:rFonts w:ascii="仿宋" w:eastAsia="仿宋" w:hAnsi="仿宋" w:cs="宋体" w:hint="eastAsia"/>
          <w:spacing w:val="7"/>
          <w:kern w:val="0"/>
          <w:sz w:val="28"/>
          <w:szCs w:val="22"/>
        </w:rPr>
        <w:t>下</w:t>
      </w:r>
      <w:r>
        <w:rPr>
          <w:rFonts w:ascii="仿宋" w:eastAsia="仿宋" w:hAnsi="仿宋" w:cs="宋体" w:hint="eastAsia"/>
          <w:spacing w:val="7"/>
          <w:kern w:val="0"/>
          <w:sz w:val="28"/>
          <w:szCs w:val="22"/>
        </w:rPr>
        <w:t>午</w:t>
      </w:r>
      <w:r w:rsidR="00D46136">
        <w:rPr>
          <w:rFonts w:ascii="仿宋" w:eastAsia="仿宋" w:hAnsi="仿宋" w:cs="宋体"/>
          <w:spacing w:val="7"/>
          <w:kern w:val="0"/>
          <w:sz w:val="28"/>
          <w:szCs w:val="22"/>
        </w:rPr>
        <w:t>14</w:t>
      </w:r>
      <w:r>
        <w:rPr>
          <w:rFonts w:ascii="仿宋" w:eastAsia="仿宋" w:hAnsi="仿宋" w:cs="宋体" w:hint="eastAsia"/>
          <w:spacing w:val="7"/>
          <w:kern w:val="0"/>
          <w:sz w:val="28"/>
          <w:szCs w:val="22"/>
        </w:rPr>
        <w:t>时</w:t>
      </w:r>
      <w:r w:rsidRPr="00CB5C09">
        <w:rPr>
          <w:rFonts w:ascii="仿宋" w:eastAsia="仿宋" w:hAnsi="仿宋" w:cs="宋体" w:hint="eastAsia"/>
          <w:spacing w:val="7"/>
          <w:kern w:val="0"/>
          <w:sz w:val="28"/>
          <w:szCs w:val="22"/>
        </w:rPr>
        <w:t>（北京时间）</w:t>
      </w:r>
    </w:p>
    <w:p w:rsidR="00AB283B" w:rsidRDefault="00AB283B" w:rsidP="00606F84">
      <w:pPr>
        <w:widowControl/>
        <w:shd w:val="clear" w:color="auto" w:fill="FFFFFF"/>
        <w:spacing w:line="500" w:lineRule="exact"/>
        <w:ind w:firstLine="503"/>
        <w:rPr>
          <w:rFonts w:ascii="仿宋" w:eastAsia="仿宋" w:hAnsi="仿宋" w:cs="宋体"/>
          <w:spacing w:val="7"/>
          <w:kern w:val="0"/>
          <w:sz w:val="28"/>
          <w:szCs w:val="22"/>
        </w:rPr>
      </w:pPr>
      <w:r w:rsidRPr="00CB5C09">
        <w:rPr>
          <w:rFonts w:ascii="仿宋" w:eastAsia="仿宋" w:hAnsi="仿宋" w:cs="宋体" w:hint="eastAsia"/>
          <w:spacing w:val="7"/>
          <w:kern w:val="0"/>
          <w:sz w:val="28"/>
          <w:szCs w:val="22"/>
        </w:rPr>
        <w:t>地点：</w:t>
      </w:r>
      <w:r w:rsidRPr="00AB283B">
        <w:rPr>
          <w:rFonts w:ascii="仿宋" w:eastAsia="仿宋" w:hAnsi="仿宋" w:cs="宋体" w:hint="eastAsia"/>
          <w:spacing w:val="7"/>
          <w:kern w:val="0"/>
          <w:sz w:val="28"/>
          <w:szCs w:val="22"/>
        </w:rPr>
        <w:t>南通</w:t>
      </w:r>
      <w:r w:rsidR="00D53CA0">
        <w:rPr>
          <w:rFonts w:ascii="仿宋" w:eastAsia="仿宋" w:hAnsi="仿宋" w:cs="宋体" w:hint="eastAsia"/>
          <w:spacing w:val="7"/>
          <w:kern w:val="0"/>
          <w:sz w:val="28"/>
          <w:szCs w:val="22"/>
        </w:rPr>
        <w:t>市</w:t>
      </w:r>
      <w:r w:rsidRPr="00AB283B">
        <w:rPr>
          <w:rFonts w:ascii="仿宋" w:eastAsia="仿宋" w:hAnsi="仿宋" w:cs="宋体" w:hint="eastAsia"/>
          <w:spacing w:val="7"/>
          <w:kern w:val="0"/>
          <w:sz w:val="28"/>
          <w:szCs w:val="22"/>
        </w:rPr>
        <w:t>大数据发展集团有限公司（南通市崇川区盘香路2号创源科技园8号楼1</w:t>
      </w:r>
      <w:r>
        <w:rPr>
          <w:rFonts w:ascii="仿宋" w:eastAsia="仿宋" w:hAnsi="仿宋" w:cs="宋体"/>
          <w:spacing w:val="7"/>
          <w:kern w:val="0"/>
          <w:sz w:val="28"/>
          <w:szCs w:val="22"/>
        </w:rPr>
        <w:t>4</w:t>
      </w:r>
      <w:r w:rsidRPr="00AB283B">
        <w:rPr>
          <w:rFonts w:ascii="仿宋" w:eastAsia="仿宋" w:hAnsi="仿宋" w:cs="宋体" w:hint="eastAsia"/>
          <w:spacing w:val="7"/>
          <w:kern w:val="0"/>
          <w:sz w:val="28"/>
          <w:szCs w:val="22"/>
        </w:rPr>
        <w:t>层）</w:t>
      </w:r>
    </w:p>
    <w:p w:rsidR="00606F84" w:rsidRPr="00606F84" w:rsidRDefault="00606F84" w:rsidP="00606F84">
      <w:pPr>
        <w:widowControl/>
        <w:shd w:val="clear" w:color="auto" w:fill="FFFFFF"/>
        <w:spacing w:line="500" w:lineRule="exact"/>
        <w:ind w:firstLine="503"/>
        <w:rPr>
          <w:rFonts w:ascii="仿宋" w:eastAsia="仿宋" w:hAnsi="仿宋" w:cs="宋体"/>
          <w:spacing w:val="7"/>
          <w:kern w:val="0"/>
          <w:sz w:val="28"/>
          <w:szCs w:val="22"/>
        </w:rPr>
      </w:pPr>
      <w:r w:rsidRPr="00606F84">
        <w:rPr>
          <w:rFonts w:ascii="仿宋" w:eastAsia="仿宋" w:hAnsi="仿宋" w:cs="宋体" w:hint="eastAsia"/>
          <w:spacing w:val="7"/>
          <w:kern w:val="0"/>
          <w:sz w:val="28"/>
          <w:szCs w:val="22"/>
        </w:rPr>
        <w:t>逾期送达将作无效响应处理。</w:t>
      </w:r>
    </w:p>
    <w:p w:rsidR="00AB283B" w:rsidRPr="00AB283B" w:rsidRDefault="00AB283B" w:rsidP="00606F84">
      <w:pPr>
        <w:pStyle w:val="ab"/>
        <w:widowControl/>
        <w:autoSpaceDE/>
        <w:autoSpaceDN/>
        <w:spacing w:line="500" w:lineRule="exact"/>
        <w:jc w:val="left"/>
        <w:rPr>
          <w:rFonts w:ascii="黑体" w:eastAsia="黑体" w:hAnsi="黑体"/>
          <w:sz w:val="28"/>
          <w:szCs w:val="28"/>
        </w:rPr>
      </w:pPr>
      <w:r w:rsidRPr="00AB283B">
        <w:rPr>
          <w:rFonts w:ascii="黑体" w:eastAsia="黑体" w:hAnsi="黑体" w:hint="eastAsia"/>
          <w:sz w:val="28"/>
          <w:szCs w:val="28"/>
        </w:rPr>
        <w:t>五、开启</w:t>
      </w:r>
    </w:p>
    <w:p w:rsidR="00AB283B" w:rsidRDefault="00AB283B" w:rsidP="00606F84">
      <w:pPr>
        <w:widowControl/>
        <w:shd w:val="clear" w:color="auto" w:fill="FFFFFF"/>
        <w:spacing w:line="500" w:lineRule="exact"/>
        <w:ind w:firstLine="503"/>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t>时间：202</w:t>
      </w:r>
      <w:r>
        <w:rPr>
          <w:rFonts w:ascii="仿宋" w:eastAsia="仿宋" w:hAnsi="仿宋" w:cs="宋体" w:hint="eastAsia"/>
          <w:spacing w:val="7"/>
          <w:kern w:val="0"/>
          <w:sz w:val="28"/>
          <w:szCs w:val="22"/>
        </w:rPr>
        <w:t>1</w:t>
      </w:r>
      <w:r w:rsidRPr="00CB5C09">
        <w:rPr>
          <w:rFonts w:ascii="仿宋" w:eastAsia="仿宋" w:hAnsi="仿宋" w:cs="宋体" w:hint="eastAsia"/>
          <w:spacing w:val="7"/>
          <w:kern w:val="0"/>
          <w:sz w:val="28"/>
          <w:szCs w:val="22"/>
        </w:rPr>
        <w:t>年</w:t>
      </w:r>
      <w:r w:rsidR="00D46136">
        <w:rPr>
          <w:rFonts w:ascii="仿宋" w:eastAsia="仿宋" w:hAnsi="仿宋"/>
          <w:sz w:val="28"/>
          <w:szCs w:val="28"/>
        </w:rPr>
        <w:t>3</w:t>
      </w:r>
      <w:r w:rsidRPr="00CB5C09">
        <w:rPr>
          <w:rFonts w:ascii="仿宋" w:eastAsia="仿宋" w:hAnsi="仿宋" w:cs="宋体" w:hint="eastAsia"/>
          <w:spacing w:val="7"/>
          <w:kern w:val="0"/>
          <w:sz w:val="28"/>
          <w:szCs w:val="22"/>
        </w:rPr>
        <w:t>月</w:t>
      </w:r>
      <w:r w:rsidR="00D46136">
        <w:rPr>
          <w:rFonts w:ascii="仿宋" w:eastAsia="仿宋" w:hAnsi="仿宋"/>
          <w:sz w:val="28"/>
          <w:szCs w:val="28"/>
        </w:rPr>
        <w:t>2</w:t>
      </w:r>
      <w:r w:rsidRPr="00CB5C09">
        <w:rPr>
          <w:rFonts w:ascii="仿宋" w:eastAsia="仿宋" w:hAnsi="仿宋" w:cs="宋体" w:hint="eastAsia"/>
          <w:spacing w:val="7"/>
          <w:kern w:val="0"/>
          <w:sz w:val="28"/>
          <w:szCs w:val="22"/>
        </w:rPr>
        <w:t>日</w:t>
      </w:r>
      <w:r w:rsidR="00D46136">
        <w:rPr>
          <w:rFonts w:ascii="仿宋" w:eastAsia="仿宋" w:hAnsi="仿宋" w:cs="宋体" w:hint="eastAsia"/>
          <w:spacing w:val="7"/>
          <w:kern w:val="0"/>
          <w:sz w:val="28"/>
          <w:szCs w:val="22"/>
        </w:rPr>
        <w:t>下</w:t>
      </w:r>
      <w:r>
        <w:rPr>
          <w:rFonts w:ascii="仿宋" w:eastAsia="仿宋" w:hAnsi="仿宋" w:cs="宋体" w:hint="eastAsia"/>
          <w:spacing w:val="7"/>
          <w:kern w:val="0"/>
          <w:sz w:val="28"/>
          <w:szCs w:val="22"/>
        </w:rPr>
        <w:t>午</w:t>
      </w:r>
      <w:r w:rsidR="00D46136">
        <w:rPr>
          <w:rFonts w:ascii="仿宋" w:eastAsia="仿宋" w:hAnsi="仿宋" w:cs="宋体"/>
          <w:spacing w:val="7"/>
          <w:kern w:val="0"/>
          <w:sz w:val="28"/>
          <w:szCs w:val="22"/>
        </w:rPr>
        <w:t>14</w:t>
      </w:r>
      <w:r>
        <w:rPr>
          <w:rFonts w:ascii="仿宋" w:eastAsia="仿宋" w:hAnsi="仿宋" w:cs="宋体" w:hint="eastAsia"/>
          <w:spacing w:val="7"/>
          <w:kern w:val="0"/>
          <w:sz w:val="28"/>
          <w:szCs w:val="22"/>
        </w:rPr>
        <w:t>时</w:t>
      </w:r>
      <w:r w:rsidRPr="00CB5C09">
        <w:rPr>
          <w:rFonts w:ascii="仿宋" w:eastAsia="仿宋" w:hAnsi="仿宋" w:cs="宋体" w:hint="eastAsia"/>
          <w:spacing w:val="7"/>
          <w:kern w:val="0"/>
          <w:sz w:val="28"/>
          <w:szCs w:val="22"/>
        </w:rPr>
        <w:t>（北京时间）</w:t>
      </w:r>
    </w:p>
    <w:p w:rsidR="00AB283B" w:rsidRPr="00AB283B" w:rsidRDefault="00AB283B" w:rsidP="00606F84">
      <w:pPr>
        <w:widowControl/>
        <w:shd w:val="clear" w:color="auto" w:fill="FFFFFF"/>
        <w:spacing w:line="500" w:lineRule="exact"/>
        <w:ind w:firstLine="503"/>
        <w:rPr>
          <w:rFonts w:ascii="仿宋" w:eastAsia="仿宋" w:hAnsi="仿宋" w:cs="宋体"/>
          <w:spacing w:val="7"/>
          <w:kern w:val="0"/>
          <w:sz w:val="28"/>
          <w:szCs w:val="23"/>
        </w:rPr>
      </w:pPr>
      <w:r w:rsidRPr="00CB5C09">
        <w:rPr>
          <w:rFonts w:ascii="仿宋" w:eastAsia="仿宋" w:hAnsi="仿宋" w:cs="宋体" w:hint="eastAsia"/>
          <w:spacing w:val="7"/>
          <w:kern w:val="0"/>
          <w:sz w:val="28"/>
          <w:szCs w:val="22"/>
        </w:rPr>
        <w:t>地点：</w:t>
      </w:r>
      <w:r w:rsidRPr="00AB283B">
        <w:rPr>
          <w:rFonts w:ascii="仿宋" w:eastAsia="仿宋" w:hAnsi="仿宋" w:cs="宋体" w:hint="eastAsia"/>
          <w:spacing w:val="7"/>
          <w:kern w:val="0"/>
          <w:sz w:val="28"/>
          <w:szCs w:val="22"/>
        </w:rPr>
        <w:t>南通</w:t>
      </w:r>
      <w:r w:rsidR="00D53CA0">
        <w:rPr>
          <w:rFonts w:ascii="仿宋" w:eastAsia="仿宋" w:hAnsi="仿宋" w:cs="宋体" w:hint="eastAsia"/>
          <w:spacing w:val="7"/>
          <w:kern w:val="0"/>
          <w:sz w:val="28"/>
          <w:szCs w:val="22"/>
        </w:rPr>
        <w:t>市</w:t>
      </w:r>
      <w:r w:rsidRPr="00AB283B">
        <w:rPr>
          <w:rFonts w:ascii="仿宋" w:eastAsia="仿宋" w:hAnsi="仿宋" w:cs="宋体" w:hint="eastAsia"/>
          <w:spacing w:val="7"/>
          <w:kern w:val="0"/>
          <w:sz w:val="28"/>
          <w:szCs w:val="22"/>
        </w:rPr>
        <w:t>大数据发展集团有限公司（南通市崇川区盘香路2号创源科技园8号楼1</w:t>
      </w:r>
      <w:r>
        <w:rPr>
          <w:rFonts w:ascii="仿宋" w:eastAsia="仿宋" w:hAnsi="仿宋" w:cs="宋体"/>
          <w:spacing w:val="7"/>
          <w:kern w:val="0"/>
          <w:sz w:val="28"/>
          <w:szCs w:val="22"/>
        </w:rPr>
        <w:t>4</w:t>
      </w:r>
      <w:r w:rsidRPr="00AB283B">
        <w:rPr>
          <w:rFonts w:ascii="仿宋" w:eastAsia="仿宋" w:hAnsi="仿宋" w:cs="宋体" w:hint="eastAsia"/>
          <w:spacing w:val="7"/>
          <w:kern w:val="0"/>
          <w:sz w:val="28"/>
          <w:szCs w:val="22"/>
        </w:rPr>
        <w:t>层）</w:t>
      </w:r>
    </w:p>
    <w:p w:rsidR="00AB283B" w:rsidRPr="00AB283B" w:rsidRDefault="00AB283B" w:rsidP="00606F84">
      <w:pPr>
        <w:pStyle w:val="ab"/>
        <w:widowControl/>
        <w:autoSpaceDE/>
        <w:autoSpaceDN/>
        <w:spacing w:line="500" w:lineRule="exact"/>
        <w:jc w:val="left"/>
        <w:rPr>
          <w:rFonts w:ascii="黑体" w:eastAsia="黑体" w:hAnsi="黑体"/>
          <w:sz w:val="28"/>
          <w:szCs w:val="28"/>
        </w:rPr>
      </w:pPr>
      <w:r w:rsidRPr="00AB283B">
        <w:rPr>
          <w:rFonts w:ascii="黑体" w:eastAsia="黑体" w:hAnsi="黑体" w:hint="eastAsia"/>
          <w:sz w:val="28"/>
          <w:szCs w:val="28"/>
        </w:rPr>
        <w:t>六、公告期限</w:t>
      </w:r>
    </w:p>
    <w:p w:rsidR="00AB283B" w:rsidRPr="00CB5C09" w:rsidRDefault="00AB283B" w:rsidP="00606F84">
      <w:pPr>
        <w:widowControl/>
        <w:shd w:val="clear" w:color="auto" w:fill="FFFFFF"/>
        <w:spacing w:line="500" w:lineRule="exact"/>
        <w:ind w:firstLine="505"/>
        <w:rPr>
          <w:rFonts w:ascii="仿宋" w:eastAsia="仿宋" w:hAnsi="仿宋" w:cs="宋体"/>
          <w:spacing w:val="7"/>
          <w:kern w:val="0"/>
          <w:sz w:val="28"/>
          <w:szCs w:val="28"/>
        </w:rPr>
      </w:pPr>
      <w:r w:rsidRPr="00CB5C09">
        <w:rPr>
          <w:rFonts w:ascii="仿宋" w:eastAsia="仿宋" w:hAnsi="仿宋" w:cs="宋体" w:hint="eastAsia"/>
          <w:spacing w:val="7"/>
          <w:kern w:val="0"/>
          <w:sz w:val="28"/>
          <w:szCs w:val="28"/>
        </w:rPr>
        <w:t>自本公告发布之日起</w:t>
      </w:r>
      <w:r w:rsidR="00FE6DC6">
        <w:rPr>
          <w:rFonts w:ascii="仿宋" w:eastAsia="仿宋" w:hAnsi="仿宋" w:cs="宋体"/>
          <w:spacing w:val="7"/>
          <w:kern w:val="0"/>
          <w:sz w:val="28"/>
          <w:szCs w:val="28"/>
        </w:rPr>
        <w:t>5</w:t>
      </w:r>
      <w:r w:rsidRPr="00CB5C09">
        <w:rPr>
          <w:rFonts w:ascii="仿宋" w:eastAsia="仿宋" w:hAnsi="仿宋" w:cs="宋体" w:hint="eastAsia"/>
          <w:spacing w:val="7"/>
          <w:kern w:val="0"/>
          <w:sz w:val="28"/>
          <w:szCs w:val="28"/>
        </w:rPr>
        <w:t>个工作日。</w:t>
      </w:r>
    </w:p>
    <w:p w:rsidR="00AB283B" w:rsidRPr="00AB283B" w:rsidRDefault="00AB283B" w:rsidP="00606F84">
      <w:pPr>
        <w:pStyle w:val="ab"/>
        <w:widowControl/>
        <w:autoSpaceDE/>
        <w:autoSpaceDN/>
        <w:spacing w:line="500" w:lineRule="exact"/>
        <w:jc w:val="left"/>
        <w:rPr>
          <w:rFonts w:ascii="黑体" w:eastAsia="黑体" w:hAnsi="黑体"/>
          <w:sz w:val="28"/>
          <w:szCs w:val="28"/>
        </w:rPr>
      </w:pPr>
      <w:r w:rsidRPr="00AB283B">
        <w:rPr>
          <w:rFonts w:ascii="黑体" w:eastAsia="黑体" w:hAnsi="黑体" w:hint="eastAsia"/>
          <w:sz w:val="28"/>
          <w:szCs w:val="28"/>
        </w:rPr>
        <w:t>七、其他补充事宜</w:t>
      </w:r>
    </w:p>
    <w:p w:rsidR="00AB283B" w:rsidRPr="00AB283B" w:rsidRDefault="00AB283B" w:rsidP="00606F84">
      <w:pPr>
        <w:autoSpaceDE w:val="0"/>
        <w:autoSpaceDN w:val="0"/>
        <w:adjustRightInd w:val="0"/>
        <w:spacing w:line="500" w:lineRule="exact"/>
        <w:ind w:firstLineChars="200" w:firstLine="560"/>
        <w:rPr>
          <w:rFonts w:ascii="仿宋" w:eastAsia="仿宋" w:hAnsi="仿宋"/>
          <w:sz w:val="28"/>
          <w:szCs w:val="28"/>
        </w:rPr>
      </w:pPr>
      <w:r w:rsidRPr="00AB283B">
        <w:rPr>
          <w:rFonts w:ascii="仿宋" w:eastAsia="仿宋" w:hAnsi="仿宋" w:hint="eastAsia"/>
          <w:sz w:val="28"/>
          <w:szCs w:val="28"/>
        </w:rPr>
        <w:t>1、保证金：免收</w:t>
      </w:r>
    </w:p>
    <w:p w:rsidR="00AB283B" w:rsidRPr="00AB283B" w:rsidRDefault="00AB283B" w:rsidP="00606F84">
      <w:pPr>
        <w:autoSpaceDE w:val="0"/>
        <w:autoSpaceDN w:val="0"/>
        <w:adjustRightInd w:val="0"/>
        <w:spacing w:line="500" w:lineRule="exact"/>
        <w:ind w:firstLineChars="200" w:firstLine="560"/>
        <w:rPr>
          <w:rFonts w:ascii="仿宋" w:eastAsia="仿宋" w:hAnsi="仿宋"/>
          <w:sz w:val="28"/>
          <w:szCs w:val="28"/>
        </w:rPr>
      </w:pPr>
      <w:r w:rsidRPr="00AB283B">
        <w:rPr>
          <w:rFonts w:ascii="仿宋" w:eastAsia="仿宋" w:hAnsi="仿宋" w:hint="eastAsia"/>
          <w:sz w:val="28"/>
          <w:szCs w:val="28"/>
        </w:rPr>
        <w:t>2</w:t>
      </w:r>
      <w:r w:rsidR="00456EE2">
        <w:rPr>
          <w:rFonts w:ascii="仿宋" w:eastAsia="仿宋" w:hAnsi="仿宋" w:hint="eastAsia"/>
          <w:sz w:val="28"/>
          <w:szCs w:val="28"/>
        </w:rPr>
        <w:t>、</w:t>
      </w:r>
      <w:r w:rsidRPr="00AB283B">
        <w:rPr>
          <w:rFonts w:ascii="仿宋" w:eastAsia="仿宋" w:hAnsi="仿宋" w:hint="eastAsia"/>
          <w:sz w:val="28"/>
          <w:szCs w:val="28"/>
        </w:rPr>
        <w:t>磋商活动模式</w:t>
      </w:r>
      <w:r w:rsidR="00593CA9">
        <w:rPr>
          <w:rFonts w:ascii="仿宋" w:eastAsia="仿宋" w:hAnsi="仿宋" w:hint="eastAsia"/>
          <w:sz w:val="28"/>
          <w:szCs w:val="28"/>
        </w:rPr>
        <w:t>：</w:t>
      </w:r>
      <w:r w:rsidRPr="00AB283B">
        <w:rPr>
          <w:rFonts w:ascii="仿宋" w:eastAsia="仿宋" w:hAnsi="仿宋" w:hint="eastAsia"/>
          <w:sz w:val="28"/>
          <w:szCs w:val="28"/>
        </w:rPr>
        <w:t>本项目采用现场磋商模式</w:t>
      </w:r>
    </w:p>
    <w:p w:rsidR="00D03A7F" w:rsidRPr="00593CA9" w:rsidRDefault="004D6C6F" w:rsidP="00606F84">
      <w:pPr>
        <w:pStyle w:val="ab"/>
        <w:widowControl/>
        <w:autoSpaceDE/>
        <w:autoSpaceDN/>
        <w:spacing w:line="500" w:lineRule="exact"/>
        <w:jc w:val="left"/>
        <w:rPr>
          <w:rFonts w:ascii="黑体" w:eastAsia="黑体" w:hAnsi="黑体"/>
          <w:sz w:val="28"/>
          <w:szCs w:val="28"/>
        </w:rPr>
      </w:pPr>
      <w:r w:rsidRPr="00593CA9">
        <w:rPr>
          <w:rFonts w:ascii="黑体" w:eastAsia="黑体" w:hAnsi="黑体" w:hint="eastAsia"/>
          <w:sz w:val="28"/>
          <w:szCs w:val="28"/>
        </w:rPr>
        <w:t>八、联系</w:t>
      </w:r>
      <w:r w:rsidR="00593CA9">
        <w:rPr>
          <w:rFonts w:ascii="黑体" w:eastAsia="黑体" w:hAnsi="黑体" w:hint="eastAsia"/>
          <w:sz w:val="28"/>
          <w:szCs w:val="28"/>
        </w:rPr>
        <w:t>方式</w:t>
      </w:r>
    </w:p>
    <w:p w:rsidR="00D03A7F" w:rsidRDefault="004D6C6F" w:rsidP="00606F84">
      <w:pPr>
        <w:snapToGrid w:val="0"/>
        <w:spacing w:line="50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采购</w:t>
      </w:r>
      <w:r w:rsidR="00BC2186">
        <w:rPr>
          <w:rFonts w:ascii="仿宋_GB2312" w:eastAsia="仿宋_GB2312" w:hAnsi="仿宋" w:hint="eastAsia"/>
          <w:sz w:val="28"/>
          <w:szCs w:val="28"/>
        </w:rPr>
        <w:t>人</w:t>
      </w:r>
      <w:r w:rsidR="00593CA9">
        <w:rPr>
          <w:rFonts w:ascii="仿宋_GB2312" w:eastAsia="仿宋_GB2312" w:hAnsi="仿宋" w:hint="eastAsia"/>
          <w:sz w:val="28"/>
          <w:szCs w:val="28"/>
        </w:rPr>
        <w:t>：</w:t>
      </w:r>
      <w:r>
        <w:rPr>
          <w:rFonts w:ascii="仿宋_GB2312" w:eastAsia="仿宋_GB2312" w:hAnsi="仿宋"/>
          <w:sz w:val="28"/>
          <w:szCs w:val="28"/>
        </w:rPr>
        <w:t>南通</w:t>
      </w:r>
      <w:r w:rsidR="00456EE2">
        <w:rPr>
          <w:rFonts w:ascii="仿宋_GB2312" w:eastAsia="仿宋_GB2312" w:hAnsi="仿宋" w:hint="eastAsia"/>
          <w:sz w:val="28"/>
          <w:szCs w:val="28"/>
        </w:rPr>
        <w:t>市</w:t>
      </w:r>
      <w:r>
        <w:rPr>
          <w:rFonts w:ascii="仿宋_GB2312" w:eastAsia="仿宋_GB2312" w:hAnsi="仿宋"/>
          <w:sz w:val="28"/>
          <w:szCs w:val="28"/>
        </w:rPr>
        <w:t>大数据发展集团有限公司</w:t>
      </w:r>
      <w:r w:rsidR="00BC2186">
        <w:rPr>
          <w:rFonts w:ascii="仿宋_GB2312" w:eastAsia="仿宋_GB2312" w:hAnsi="仿宋" w:hint="eastAsia"/>
          <w:sz w:val="28"/>
          <w:szCs w:val="28"/>
        </w:rPr>
        <w:t>；</w:t>
      </w:r>
      <w:r>
        <w:rPr>
          <w:rFonts w:ascii="仿宋_GB2312" w:eastAsia="仿宋_GB2312" w:hAnsi="仿宋" w:hint="eastAsia"/>
          <w:sz w:val="28"/>
          <w:szCs w:val="28"/>
        </w:rPr>
        <w:t>联系人：</w:t>
      </w:r>
      <w:r w:rsidR="00606F84">
        <w:rPr>
          <w:rFonts w:ascii="仿宋_GB2312" w:eastAsia="仿宋_GB2312" w:hAnsi="仿宋" w:hint="eastAsia"/>
          <w:sz w:val="28"/>
          <w:szCs w:val="28"/>
        </w:rPr>
        <w:t>卢亮宇</w:t>
      </w:r>
      <w:r>
        <w:rPr>
          <w:rFonts w:ascii="仿宋_GB2312" w:eastAsia="仿宋_GB2312" w:hAnsi="仿宋" w:hint="eastAsia"/>
          <w:sz w:val="28"/>
          <w:szCs w:val="28"/>
        </w:rPr>
        <w:t>，联系电话：</w:t>
      </w:r>
      <w:r w:rsidR="00593CA9">
        <w:rPr>
          <w:rFonts w:ascii="仿宋_GB2312" w:eastAsia="仿宋_GB2312" w:hAnsi="宋体"/>
          <w:sz w:val="28"/>
          <w:szCs w:val="28"/>
          <w:lang w:val="zh-CN"/>
        </w:rPr>
        <w:t>0513-55886650</w:t>
      </w:r>
      <w:r>
        <w:rPr>
          <w:rFonts w:ascii="仿宋_GB2312" w:eastAsia="仿宋_GB2312" w:hAnsi="仿宋" w:hint="eastAsia"/>
          <w:sz w:val="28"/>
          <w:szCs w:val="28"/>
        </w:rPr>
        <w:t>。</w:t>
      </w:r>
    </w:p>
    <w:p w:rsidR="00593CA9" w:rsidRDefault="00593CA9">
      <w:pPr>
        <w:snapToGrid w:val="0"/>
        <w:spacing w:line="300" w:lineRule="auto"/>
        <w:ind w:firstLineChars="200" w:firstLine="562"/>
        <w:contextualSpacing/>
        <w:rPr>
          <w:rFonts w:ascii="仿宋_GB2312" w:eastAsia="仿宋_GB2312"/>
          <w:b/>
          <w:sz w:val="28"/>
          <w:szCs w:val="28"/>
        </w:rPr>
      </w:pPr>
    </w:p>
    <w:p w:rsidR="00D03A7F" w:rsidRDefault="004D6C6F">
      <w:pPr>
        <w:snapToGrid w:val="0"/>
        <w:spacing w:line="300" w:lineRule="auto"/>
        <w:ind w:firstLineChars="200" w:firstLine="562"/>
        <w:contextualSpacing/>
        <w:rPr>
          <w:rFonts w:ascii="仿宋_GB2312" w:eastAsia="仿宋_GB2312"/>
          <w:b/>
          <w:sz w:val="28"/>
          <w:szCs w:val="28"/>
        </w:rPr>
      </w:pPr>
      <w:r>
        <w:rPr>
          <w:rFonts w:ascii="仿宋_GB2312" w:eastAsia="仿宋_GB2312" w:hint="eastAsia"/>
          <w:b/>
          <w:sz w:val="28"/>
          <w:szCs w:val="28"/>
        </w:rPr>
        <w:t>附件:</w:t>
      </w:r>
      <w:r w:rsidR="00044F2A">
        <w:rPr>
          <w:rFonts w:ascii="仿宋_GB2312" w:eastAsia="仿宋_GB2312" w:hint="eastAsia"/>
          <w:b/>
          <w:sz w:val="28"/>
          <w:szCs w:val="28"/>
        </w:rPr>
        <w:t>磋商文件</w:t>
      </w:r>
    </w:p>
    <w:p w:rsidR="00D03A7F" w:rsidRDefault="00D03A7F">
      <w:pPr>
        <w:snapToGrid w:val="0"/>
        <w:spacing w:line="300" w:lineRule="auto"/>
        <w:rPr>
          <w:rFonts w:ascii="仿宋_GB2312" w:eastAsia="仿宋_GB2312" w:hAnsi="宋体"/>
          <w:bCs/>
          <w:sz w:val="28"/>
          <w:szCs w:val="28"/>
        </w:rPr>
      </w:pP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1" w:name="_Toc523208568"/>
      <w:r>
        <w:rPr>
          <w:rFonts w:ascii="仿宋_GB2312" w:eastAsia="仿宋_GB2312" w:hint="eastAsia"/>
          <w:b/>
          <w:bCs/>
          <w:sz w:val="36"/>
          <w:szCs w:val="36"/>
          <w:lang w:val="zh-CN"/>
        </w:rPr>
        <w:lastRenderedPageBreak/>
        <w:t xml:space="preserve">第二部分 </w:t>
      </w:r>
      <w:bookmarkEnd w:id="1"/>
      <w:r w:rsidR="0023094A" w:rsidRPr="0023094A">
        <w:rPr>
          <w:rFonts w:ascii="仿宋" w:eastAsia="仿宋" w:hAnsi="仿宋"/>
          <w:b/>
          <w:bCs/>
          <w:sz w:val="36"/>
          <w:szCs w:val="36"/>
          <w:lang w:val="zh-CN"/>
        </w:rPr>
        <w:t>磋商须知</w:t>
      </w:r>
    </w:p>
    <w:p w:rsidR="00D03A7F" w:rsidRDefault="00D03A7F">
      <w:pPr>
        <w:autoSpaceDE w:val="0"/>
        <w:autoSpaceDN w:val="0"/>
        <w:adjustRightInd w:val="0"/>
        <w:snapToGrid w:val="0"/>
        <w:spacing w:line="300" w:lineRule="auto"/>
        <w:contextualSpacing/>
        <w:rPr>
          <w:rFonts w:ascii="黑体" w:eastAsia="黑体"/>
          <w:b/>
          <w:bCs/>
          <w:sz w:val="28"/>
          <w:szCs w:val="28"/>
          <w:lang w:val="zh-CN"/>
        </w:rPr>
      </w:pPr>
    </w:p>
    <w:p w:rsidR="00D03A7F" w:rsidRPr="00FC365A" w:rsidRDefault="004D6C6F" w:rsidP="00FC365A">
      <w:pPr>
        <w:snapToGrid w:val="0"/>
        <w:spacing w:line="500" w:lineRule="exact"/>
        <w:ind w:firstLineChars="200" w:firstLine="562"/>
        <w:contextualSpacing/>
        <w:rPr>
          <w:rFonts w:ascii="仿宋" w:eastAsia="仿宋" w:hAnsi="仿宋"/>
          <w:b/>
          <w:sz w:val="28"/>
          <w:szCs w:val="28"/>
        </w:rPr>
      </w:pPr>
      <w:r w:rsidRPr="00FC365A">
        <w:rPr>
          <w:rFonts w:ascii="仿宋" w:eastAsia="仿宋" w:hAnsi="仿宋" w:hint="eastAsia"/>
          <w:b/>
          <w:sz w:val="28"/>
          <w:szCs w:val="28"/>
        </w:rPr>
        <w:t>一、</w:t>
      </w:r>
      <w:r w:rsidR="0023094A" w:rsidRPr="00FC365A">
        <w:rPr>
          <w:rFonts w:ascii="仿宋" w:eastAsia="仿宋" w:hAnsi="仿宋" w:hint="eastAsia"/>
          <w:b/>
          <w:sz w:val="28"/>
          <w:szCs w:val="28"/>
        </w:rPr>
        <w:t>磋商</w:t>
      </w:r>
      <w:r w:rsidRPr="00FC365A">
        <w:rPr>
          <w:rFonts w:ascii="仿宋" w:eastAsia="仿宋" w:hAnsi="仿宋" w:hint="eastAsia"/>
          <w:b/>
          <w:sz w:val="28"/>
          <w:szCs w:val="28"/>
        </w:rPr>
        <w:t>文件由采购人解释</w:t>
      </w:r>
    </w:p>
    <w:p w:rsidR="00D03A7F" w:rsidRPr="00FC365A" w:rsidRDefault="004D6C6F" w:rsidP="00FC365A">
      <w:pPr>
        <w:snapToGrid w:val="0"/>
        <w:spacing w:line="500" w:lineRule="exact"/>
        <w:ind w:firstLineChars="200" w:firstLine="560"/>
        <w:contextualSpacing/>
        <w:rPr>
          <w:rFonts w:ascii="仿宋" w:eastAsia="仿宋" w:hAnsi="仿宋"/>
          <w:sz w:val="28"/>
          <w:szCs w:val="28"/>
        </w:rPr>
      </w:pPr>
      <w:r w:rsidRPr="00FC365A">
        <w:rPr>
          <w:rFonts w:ascii="仿宋" w:eastAsia="仿宋" w:hAnsi="仿宋" w:hint="eastAsia"/>
          <w:sz w:val="28"/>
          <w:szCs w:val="28"/>
        </w:rPr>
        <w:t>1、供应商在网上下载</w:t>
      </w:r>
      <w:r w:rsidR="0023094A" w:rsidRPr="00FC365A">
        <w:rPr>
          <w:rFonts w:ascii="仿宋" w:eastAsia="仿宋" w:hAnsi="仿宋" w:hint="eastAsia"/>
          <w:sz w:val="28"/>
          <w:szCs w:val="28"/>
        </w:rPr>
        <w:t>磋商文件</w:t>
      </w:r>
      <w:r w:rsidRPr="00FC365A">
        <w:rPr>
          <w:rFonts w:ascii="仿宋" w:eastAsia="仿宋" w:hAnsi="仿宋" w:hint="eastAsia"/>
          <w:sz w:val="28"/>
          <w:szCs w:val="28"/>
        </w:rPr>
        <w:t>后，应仔细检查</w:t>
      </w:r>
      <w:r w:rsidR="0023094A" w:rsidRPr="00FC365A">
        <w:rPr>
          <w:rFonts w:ascii="仿宋" w:eastAsia="仿宋" w:hAnsi="仿宋" w:hint="eastAsia"/>
          <w:sz w:val="28"/>
          <w:szCs w:val="28"/>
        </w:rPr>
        <w:t>磋商文件</w:t>
      </w:r>
      <w:r w:rsidRPr="00FC365A">
        <w:rPr>
          <w:rFonts w:ascii="仿宋" w:eastAsia="仿宋" w:hAnsi="仿宋" w:hint="eastAsia"/>
          <w:sz w:val="28"/>
          <w:szCs w:val="28"/>
        </w:rPr>
        <w:t>的所有内容，如对本次采购活动事项有疑问的，应向采购人以书面形式提出，否则视同供应商理解并接受本</w:t>
      </w:r>
      <w:r w:rsidR="0023094A" w:rsidRPr="00FC365A">
        <w:rPr>
          <w:rFonts w:ascii="仿宋" w:eastAsia="仿宋" w:hAnsi="仿宋" w:hint="eastAsia"/>
          <w:sz w:val="28"/>
          <w:szCs w:val="28"/>
        </w:rPr>
        <w:t>磋商文件</w:t>
      </w:r>
      <w:r w:rsidRPr="00FC365A">
        <w:rPr>
          <w:rFonts w:ascii="仿宋" w:eastAsia="仿宋" w:hAnsi="仿宋" w:hint="eastAsia"/>
          <w:sz w:val="28"/>
          <w:szCs w:val="28"/>
        </w:rPr>
        <w:t>所有内容，并由此引起的损失自负。供应商不得在</w:t>
      </w:r>
      <w:r>
        <w:rPr>
          <w:rFonts w:ascii="仿宋" w:eastAsia="仿宋" w:hAnsi="仿宋" w:hint="eastAsia"/>
          <w:sz w:val="28"/>
          <w:szCs w:val="28"/>
        </w:rPr>
        <w:t>磋商</w:t>
      </w:r>
      <w:r w:rsidRPr="00FC365A">
        <w:rPr>
          <w:rFonts w:ascii="仿宋" w:eastAsia="仿宋" w:hAnsi="仿宋" w:hint="eastAsia"/>
          <w:sz w:val="28"/>
          <w:szCs w:val="28"/>
        </w:rPr>
        <w:t>结束后针对</w:t>
      </w:r>
      <w:r w:rsidR="0023094A" w:rsidRPr="00FC365A">
        <w:rPr>
          <w:rFonts w:ascii="仿宋" w:eastAsia="仿宋" w:hAnsi="仿宋" w:hint="eastAsia"/>
          <w:sz w:val="28"/>
          <w:szCs w:val="28"/>
        </w:rPr>
        <w:t>磋商文件</w:t>
      </w:r>
      <w:r w:rsidRPr="00FC365A">
        <w:rPr>
          <w:rFonts w:ascii="仿宋" w:eastAsia="仿宋" w:hAnsi="仿宋" w:hint="eastAsia"/>
          <w:sz w:val="28"/>
          <w:szCs w:val="28"/>
        </w:rPr>
        <w:t>所有内容提出质疑事项。</w:t>
      </w:r>
    </w:p>
    <w:p w:rsidR="00D03A7F" w:rsidRPr="00FC365A" w:rsidRDefault="004D6C6F" w:rsidP="00FC365A">
      <w:pPr>
        <w:snapToGrid w:val="0"/>
        <w:spacing w:line="500" w:lineRule="exact"/>
        <w:ind w:firstLineChars="200" w:firstLine="560"/>
        <w:contextualSpacing/>
        <w:rPr>
          <w:rFonts w:ascii="仿宋" w:eastAsia="仿宋" w:hAnsi="仿宋"/>
          <w:sz w:val="28"/>
          <w:szCs w:val="28"/>
        </w:rPr>
      </w:pPr>
      <w:r w:rsidRPr="00FC365A">
        <w:rPr>
          <w:rFonts w:ascii="仿宋" w:eastAsia="仿宋" w:hAnsi="仿宋" w:hint="eastAsia"/>
          <w:sz w:val="28"/>
          <w:szCs w:val="28"/>
        </w:rPr>
        <w:t>2、供应商应认真审阅</w:t>
      </w:r>
      <w:r w:rsidR="0023094A" w:rsidRPr="00FC365A">
        <w:rPr>
          <w:rFonts w:ascii="仿宋" w:eastAsia="仿宋" w:hAnsi="仿宋" w:hint="eastAsia"/>
          <w:sz w:val="28"/>
          <w:szCs w:val="28"/>
        </w:rPr>
        <w:t>磋商文件</w:t>
      </w:r>
      <w:r w:rsidRPr="00FC365A">
        <w:rPr>
          <w:rFonts w:ascii="仿宋" w:eastAsia="仿宋" w:hAnsi="仿宋" w:hint="eastAsia"/>
          <w:sz w:val="28"/>
          <w:szCs w:val="28"/>
        </w:rPr>
        <w:t>中所有的事项、格式、条款和规范要求等，如果供应商没有按照</w:t>
      </w:r>
      <w:r w:rsidR="0023094A" w:rsidRPr="00FC365A">
        <w:rPr>
          <w:rFonts w:ascii="仿宋" w:eastAsia="仿宋" w:hAnsi="仿宋" w:hint="eastAsia"/>
          <w:sz w:val="28"/>
          <w:szCs w:val="28"/>
        </w:rPr>
        <w:t>磋商文件</w:t>
      </w:r>
      <w:r w:rsidRPr="00FC365A">
        <w:rPr>
          <w:rFonts w:ascii="仿宋" w:eastAsia="仿宋" w:hAnsi="仿宋" w:hint="eastAsia"/>
          <w:sz w:val="28"/>
          <w:szCs w:val="28"/>
        </w:rPr>
        <w:t>要求提交响应文件，或者响应文件没有对</w:t>
      </w:r>
      <w:r w:rsidR="0023094A" w:rsidRPr="00FC365A">
        <w:rPr>
          <w:rFonts w:ascii="仿宋" w:eastAsia="仿宋" w:hAnsi="仿宋" w:hint="eastAsia"/>
          <w:sz w:val="28"/>
          <w:szCs w:val="28"/>
        </w:rPr>
        <w:t>磋商文件</w:t>
      </w:r>
      <w:r w:rsidRPr="00FC365A">
        <w:rPr>
          <w:rFonts w:ascii="仿宋" w:eastAsia="仿宋" w:hAnsi="仿宋" w:hint="eastAsia"/>
          <w:sz w:val="28"/>
          <w:szCs w:val="28"/>
        </w:rPr>
        <w:t>做出实质性响应，将被拒绝参与</w:t>
      </w:r>
      <w:r>
        <w:rPr>
          <w:rFonts w:ascii="仿宋" w:eastAsia="仿宋" w:hAnsi="仿宋" w:hint="eastAsia"/>
          <w:sz w:val="28"/>
          <w:szCs w:val="28"/>
        </w:rPr>
        <w:t>磋商</w:t>
      </w:r>
      <w:r w:rsidRPr="00FC365A">
        <w:rPr>
          <w:rFonts w:ascii="仿宋" w:eastAsia="仿宋" w:hAnsi="仿宋" w:hint="eastAsia"/>
          <w:sz w:val="28"/>
          <w:szCs w:val="28"/>
        </w:rPr>
        <w:t>。</w:t>
      </w:r>
    </w:p>
    <w:p w:rsidR="00D03A7F" w:rsidRPr="00FC365A" w:rsidRDefault="004D6C6F" w:rsidP="00FC365A">
      <w:pPr>
        <w:snapToGrid w:val="0"/>
        <w:spacing w:line="500" w:lineRule="exact"/>
        <w:ind w:firstLineChars="200" w:firstLine="562"/>
        <w:contextualSpacing/>
        <w:rPr>
          <w:rFonts w:ascii="仿宋" w:eastAsia="仿宋" w:hAnsi="仿宋"/>
          <w:b/>
          <w:sz w:val="28"/>
          <w:szCs w:val="28"/>
        </w:rPr>
      </w:pPr>
      <w:r w:rsidRPr="00FC365A">
        <w:rPr>
          <w:rFonts w:ascii="仿宋" w:eastAsia="仿宋" w:hAnsi="仿宋" w:hint="eastAsia"/>
          <w:b/>
          <w:sz w:val="28"/>
          <w:szCs w:val="28"/>
        </w:rPr>
        <w:t>二、</w:t>
      </w:r>
      <w:r w:rsidR="0023094A" w:rsidRPr="00FC365A">
        <w:rPr>
          <w:rFonts w:ascii="仿宋" w:eastAsia="仿宋" w:hAnsi="仿宋" w:hint="eastAsia"/>
          <w:b/>
          <w:sz w:val="28"/>
          <w:szCs w:val="28"/>
        </w:rPr>
        <w:t>磋商文件</w:t>
      </w:r>
      <w:r w:rsidRPr="00FC365A">
        <w:rPr>
          <w:rFonts w:ascii="仿宋" w:eastAsia="仿宋" w:hAnsi="仿宋" w:hint="eastAsia"/>
          <w:b/>
          <w:sz w:val="28"/>
          <w:szCs w:val="28"/>
        </w:rPr>
        <w:t>的澄清、修改、答疑</w:t>
      </w:r>
    </w:p>
    <w:p w:rsidR="00D03A7F" w:rsidRPr="00FC365A" w:rsidRDefault="004D6C6F" w:rsidP="00FC365A">
      <w:pPr>
        <w:pStyle w:val="a9"/>
        <w:snapToGrid w:val="0"/>
        <w:spacing w:line="500" w:lineRule="exact"/>
        <w:ind w:leftChars="0" w:left="0" w:firstLineChars="200" w:firstLine="560"/>
        <w:contextualSpacing/>
        <w:rPr>
          <w:rFonts w:ascii="仿宋" w:eastAsia="仿宋" w:hAnsi="仿宋"/>
          <w:sz w:val="28"/>
          <w:szCs w:val="28"/>
        </w:rPr>
      </w:pPr>
      <w:r w:rsidRPr="00FC365A">
        <w:rPr>
          <w:rFonts w:ascii="仿宋" w:eastAsia="仿宋" w:hAnsi="仿宋" w:hint="eastAsia"/>
          <w:sz w:val="28"/>
          <w:szCs w:val="28"/>
        </w:rPr>
        <w:t>采购人可以对已发出的</w:t>
      </w:r>
      <w:r w:rsidR="0023094A" w:rsidRPr="00FC365A">
        <w:rPr>
          <w:rFonts w:ascii="仿宋" w:eastAsia="仿宋" w:hAnsi="仿宋" w:hint="eastAsia"/>
          <w:sz w:val="28"/>
          <w:szCs w:val="28"/>
        </w:rPr>
        <w:t>磋商文件</w:t>
      </w:r>
      <w:r w:rsidRPr="00FC365A">
        <w:rPr>
          <w:rFonts w:ascii="仿宋" w:eastAsia="仿宋" w:hAnsi="仿宋" w:hint="eastAsia"/>
          <w:sz w:val="28"/>
          <w:szCs w:val="28"/>
        </w:rPr>
        <w:t>进行必要的澄清或者修改，澄清或者修改的内容作为</w:t>
      </w:r>
      <w:r w:rsidR="0023094A" w:rsidRPr="00FC365A">
        <w:rPr>
          <w:rFonts w:ascii="仿宋" w:eastAsia="仿宋" w:hAnsi="仿宋" w:hint="eastAsia"/>
          <w:sz w:val="28"/>
          <w:szCs w:val="28"/>
        </w:rPr>
        <w:t>磋商文件</w:t>
      </w:r>
      <w:r w:rsidRPr="00FC365A">
        <w:rPr>
          <w:rFonts w:ascii="仿宋" w:eastAsia="仿宋" w:hAnsi="仿宋" w:hint="eastAsia"/>
          <w:sz w:val="28"/>
          <w:szCs w:val="28"/>
        </w:rPr>
        <w:t>的组成部分。澄清或者修改的内容可能影响响应文件编制的，采购人将在提交首次响应文件截止之日</w:t>
      </w:r>
      <w:r w:rsidR="0023094A" w:rsidRPr="00FC365A">
        <w:rPr>
          <w:rFonts w:ascii="仿宋" w:eastAsia="仿宋" w:hAnsi="仿宋"/>
          <w:sz w:val="28"/>
          <w:szCs w:val="28"/>
        </w:rPr>
        <w:t>5</w:t>
      </w:r>
      <w:r w:rsidRPr="00FC365A">
        <w:rPr>
          <w:rFonts w:ascii="仿宋" w:eastAsia="仿宋" w:hAnsi="仿宋" w:hint="eastAsia"/>
          <w:sz w:val="28"/>
          <w:szCs w:val="28"/>
        </w:rPr>
        <w:t>个工作日前，以网上公告书面形式通知所有接收</w:t>
      </w:r>
      <w:r w:rsidR="0023094A" w:rsidRPr="00FC365A">
        <w:rPr>
          <w:rFonts w:ascii="仿宋" w:eastAsia="仿宋" w:hAnsi="仿宋" w:hint="eastAsia"/>
          <w:sz w:val="28"/>
          <w:szCs w:val="28"/>
        </w:rPr>
        <w:t>磋商文件</w:t>
      </w:r>
      <w:r w:rsidRPr="00FC365A">
        <w:rPr>
          <w:rFonts w:ascii="仿宋" w:eastAsia="仿宋" w:hAnsi="仿宋" w:hint="eastAsia"/>
          <w:sz w:val="28"/>
          <w:szCs w:val="28"/>
        </w:rPr>
        <w:t>的供应商，不足</w:t>
      </w:r>
      <w:r w:rsidR="0023094A" w:rsidRPr="00FC365A">
        <w:rPr>
          <w:rFonts w:ascii="仿宋" w:eastAsia="仿宋" w:hAnsi="仿宋"/>
          <w:sz w:val="28"/>
          <w:szCs w:val="28"/>
        </w:rPr>
        <w:t>5</w:t>
      </w:r>
      <w:r w:rsidRPr="00FC365A">
        <w:rPr>
          <w:rFonts w:ascii="仿宋" w:eastAsia="仿宋" w:hAnsi="仿宋" w:hint="eastAsia"/>
          <w:sz w:val="28"/>
          <w:szCs w:val="28"/>
        </w:rPr>
        <w:t>个工作日的，应当顺延提交首次响应文件截止之日。</w:t>
      </w:r>
    </w:p>
    <w:p w:rsidR="00D03A7F" w:rsidRPr="00FC365A" w:rsidRDefault="004D6C6F" w:rsidP="00FC365A">
      <w:pPr>
        <w:pStyle w:val="a9"/>
        <w:snapToGrid w:val="0"/>
        <w:spacing w:line="500" w:lineRule="exact"/>
        <w:ind w:leftChars="0" w:left="0" w:firstLineChars="200" w:firstLine="560"/>
        <w:contextualSpacing/>
        <w:rPr>
          <w:rFonts w:ascii="仿宋" w:eastAsia="仿宋" w:hAnsi="仿宋" w:cs="仿宋_GB2312"/>
          <w:sz w:val="28"/>
          <w:szCs w:val="28"/>
          <w:lang w:val="zh-CN"/>
        </w:rPr>
      </w:pPr>
      <w:r w:rsidRPr="00FC365A">
        <w:rPr>
          <w:rFonts w:ascii="仿宋" w:eastAsia="仿宋" w:hAnsi="仿宋" w:hint="eastAsia"/>
          <w:sz w:val="28"/>
          <w:szCs w:val="28"/>
        </w:rPr>
        <w:t>供应商由于对</w:t>
      </w:r>
      <w:r w:rsidR="0023094A" w:rsidRPr="00FC365A">
        <w:rPr>
          <w:rFonts w:ascii="仿宋" w:eastAsia="仿宋" w:hAnsi="仿宋" w:hint="eastAsia"/>
          <w:sz w:val="28"/>
          <w:szCs w:val="28"/>
        </w:rPr>
        <w:t>磋商文件</w:t>
      </w:r>
      <w:r w:rsidRPr="00FC365A">
        <w:rPr>
          <w:rFonts w:ascii="仿宋" w:eastAsia="仿宋" w:hAnsi="仿宋" w:hint="eastAsia"/>
          <w:sz w:val="28"/>
          <w:szCs w:val="28"/>
        </w:rPr>
        <w:t>的任何推论和误解以及采购人对有</w:t>
      </w:r>
      <w:r w:rsidRPr="00FC365A">
        <w:rPr>
          <w:rFonts w:ascii="仿宋" w:eastAsia="仿宋" w:hAnsi="仿宋" w:cs="仿宋_GB2312" w:hint="eastAsia"/>
          <w:sz w:val="28"/>
          <w:szCs w:val="28"/>
          <w:lang w:val="zh-CN"/>
        </w:rPr>
        <w:t>关问题的口头解释所造成的后果，均由供应商自负。</w:t>
      </w:r>
    </w:p>
    <w:p w:rsidR="00D03A7F" w:rsidRPr="00FC365A" w:rsidRDefault="004D6C6F" w:rsidP="00FC365A">
      <w:pPr>
        <w:pStyle w:val="a9"/>
        <w:snapToGrid w:val="0"/>
        <w:spacing w:line="500" w:lineRule="exact"/>
        <w:ind w:leftChars="0" w:left="0" w:firstLineChars="200" w:firstLine="560"/>
        <w:contextualSpacing/>
        <w:rPr>
          <w:rFonts w:ascii="仿宋" w:eastAsia="仿宋" w:hAnsi="仿宋"/>
          <w:sz w:val="28"/>
          <w:szCs w:val="28"/>
        </w:rPr>
      </w:pPr>
      <w:r w:rsidRPr="00FC365A">
        <w:rPr>
          <w:rFonts w:ascii="仿宋" w:eastAsia="仿宋" w:hAnsi="仿宋" w:cs="仿宋_GB2312" w:hint="eastAsia"/>
          <w:sz w:val="28"/>
          <w:szCs w:val="28"/>
          <w:lang w:val="zh-CN"/>
        </w:rPr>
        <w:t>采购人可视情组织答疑会。</w:t>
      </w:r>
    </w:p>
    <w:p w:rsidR="00D03A7F" w:rsidRPr="00FC365A" w:rsidRDefault="004D6C6F" w:rsidP="00FC365A">
      <w:pPr>
        <w:autoSpaceDE w:val="0"/>
        <w:autoSpaceDN w:val="0"/>
        <w:adjustRightInd w:val="0"/>
        <w:snapToGrid w:val="0"/>
        <w:spacing w:after="120" w:line="500" w:lineRule="exact"/>
        <w:ind w:firstLine="562"/>
        <w:contextualSpacing/>
        <w:rPr>
          <w:rFonts w:ascii="仿宋" w:eastAsia="仿宋" w:hAnsi="仿宋"/>
          <w:b/>
          <w:bCs/>
          <w:sz w:val="28"/>
          <w:szCs w:val="28"/>
        </w:rPr>
      </w:pPr>
      <w:r w:rsidRPr="00FC365A">
        <w:rPr>
          <w:rFonts w:ascii="仿宋" w:eastAsia="仿宋" w:hAnsi="仿宋" w:cs="仿宋_GB2312" w:hint="eastAsia"/>
          <w:b/>
          <w:bCs/>
          <w:sz w:val="28"/>
          <w:szCs w:val="28"/>
          <w:lang w:val="zh-CN"/>
        </w:rPr>
        <w:t>三、响应文件的编写、</w:t>
      </w:r>
      <w:r w:rsidR="0023094A" w:rsidRPr="00FC365A">
        <w:rPr>
          <w:rFonts w:ascii="仿宋" w:eastAsia="仿宋" w:hAnsi="仿宋" w:cs="仿宋_GB2312" w:hint="eastAsia"/>
          <w:b/>
          <w:bCs/>
          <w:sz w:val="28"/>
          <w:szCs w:val="28"/>
          <w:lang w:val="zh-CN"/>
        </w:rPr>
        <w:t>递交</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（一）响应文件的编写</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供应商按“第七部分 响应文件组成”要求编写响应文件。</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（二）响应文件的递交</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1、响应文件三部分内容（资格审查文件、商务技术文件、报价文件）须分别单独密封，并牢固装订成册，不得相互混淆，文件自编目录并连续标注页码，不得将内容拆开。</w:t>
      </w:r>
      <w:r w:rsidRPr="00FC365A">
        <w:rPr>
          <w:rFonts w:ascii="仿宋" w:eastAsia="仿宋" w:hAnsi="仿宋" w:cs="仿宋_GB2312" w:hint="eastAsia"/>
          <w:b/>
          <w:sz w:val="28"/>
          <w:szCs w:val="28"/>
          <w:lang w:val="zh-CN"/>
        </w:rPr>
        <w:t>报价文件不得出现于其他磋商文件中。</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lastRenderedPageBreak/>
        <w:t>2、响应文件每一部分内容均须提供</w:t>
      </w:r>
      <w:r w:rsidRPr="00FC365A">
        <w:rPr>
          <w:rFonts w:ascii="仿宋" w:eastAsia="仿宋" w:hAnsi="仿宋" w:cs="仿宋_GB2312" w:hint="eastAsia"/>
          <w:b/>
          <w:sz w:val="28"/>
          <w:szCs w:val="28"/>
          <w:lang w:val="zh-CN"/>
        </w:rPr>
        <w:t>“一正、两副”</w:t>
      </w:r>
      <w:r w:rsidRPr="00FC365A">
        <w:rPr>
          <w:rFonts w:ascii="仿宋" w:eastAsia="仿宋" w:hAnsi="仿宋" w:cs="仿宋_GB2312" w:hint="eastAsia"/>
          <w:sz w:val="28"/>
          <w:szCs w:val="28"/>
          <w:lang w:val="zh-CN"/>
        </w:rPr>
        <w:t>纸质响应文件，并将正本、副本合并密封，统一装在一个密封袋或密封箱内。</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3、纸质响应文件须采用A4纸（图纸等除外），正本须打印并由法定代表人或授权人签字并加盖单位印章。副本可复印，但须加盖单位印章。文件内容中不得行间插字、涂改、增删，如修补错漏处，须由响应文件签署人签字并加盖公章。</w:t>
      </w:r>
    </w:p>
    <w:p w:rsidR="0023094A" w:rsidRPr="00FC365A" w:rsidRDefault="0023094A" w:rsidP="00FC365A">
      <w:pPr>
        <w:snapToGrid w:val="0"/>
        <w:spacing w:line="500" w:lineRule="exact"/>
        <w:ind w:firstLineChars="200" w:firstLine="560"/>
        <w:contextualSpacing/>
        <w:rPr>
          <w:rFonts w:ascii="仿宋" w:eastAsia="仿宋" w:hAnsi="仿宋" w:cs="仿宋_GB2312"/>
          <w:sz w:val="28"/>
          <w:szCs w:val="28"/>
          <w:lang w:val="zh-CN"/>
        </w:rPr>
      </w:pPr>
      <w:r w:rsidRPr="00FC365A">
        <w:rPr>
          <w:rFonts w:ascii="仿宋" w:eastAsia="仿宋" w:hAnsi="仿宋" w:cs="仿宋_GB2312" w:hint="eastAsia"/>
          <w:sz w:val="28"/>
          <w:szCs w:val="28"/>
          <w:lang w:val="zh-CN"/>
        </w:rPr>
        <w:t>4、响应文件密封后应标明响应文件项目名称、项目编号、边缝处加盖单位骑缝章或骑缝签字，并注明于磋商前不得启封。</w:t>
      </w:r>
    </w:p>
    <w:p w:rsidR="00D03A7F" w:rsidRPr="00FC365A" w:rsidRDefault="00564C29" w:rsidP="00FC365A">
      <w:pPr>
        <w:snapToGrid w:val="0"/>
        <w:spacing w:line="500" w:lineRule="exact"/>
        <w:ind w:firstLineChars="200" w:firstLine="560"/>
        <w:rPr>
          <w:rFonts w:ascii="仿宋" w:eastAsia="仿宋" w:hAnsi="仿宋"/>
          <w:sz w:val="28"/>
          <w:szCs w:val="28"/>
        </w:rPr>
      </w:pPr>
      <w:r>
        <w:rPr>
          <w:rFonts w:ascii="仿宋" w:eastAsia="仿宋" w:hAnsi="仿宋"/>
          <w:sz w:val="28"/>
          <w:szCs w:val="28"/>
        </w:rPr>
        <w:t>5</w:t>
      </w:r>
      <w:r w:rsidR="004D6C6F" w:rsidRPr="00FC365A">
        <w:rPr>
          <w:rFonts w:ascii="仿宋" w:eastAsia="仿宋" w:hAnsi="仿宋" w:hint="eastAsia"/>
          <w:sz w:val="28"/>
          <w:szCs w:val="28"/>
        </w:rPr>
        <w:t>、采购人将</w:t>
      </w:r>
      <w:r w:rsidR="004D6C6F" w:rsidRPr="00BC2186">
        <w:rPr>
          <w:rFonts w:ascii="仿宋" w:eastAsia="仿宋" w:hAnsi="仿宋" w:hint="eastAsia"/>
          <w:b/>
          <w:sz w:val="28"/>
          <w:szCs w:val="28"/>
        </w:rPr>
        <w:t>拒绝接收未按照</w:t>
      </w:r>
      <w:r w:rsidR="0023094A" w:rsidRPr="00BC2186">
        <w:rPr>
          <w:rFonts w:ascii="仿宋" w:eastAsia="仿宋" w:hAnsi="仿宋" w:hint="eastAsia"/>
          <w:b/>
          <w:sz w:val="28"/>
          <w:szCs w:val="28"/>
        </w:rPr>
        <w:t>磋商文件</w:t>
      </w:r>
      <w:r w:rsidR="004D6C6F" w:rsidRPr="00BC2186">
        <w:rPr>
          <w:rFonts w:ascii="仿宋" w:eastAsia="仿宋" w:hAnsi="仿宋" w:hint="eastAsia"/>
          <w:b/>
          <w:sz w:val="28"/>
          <w:szCs w:val="28"/>
        </w:rPr>
        <w:t>要求密封的响应文件</w:t>
      </w:r>
      <w:r w:rsidR="004D6C6F" w:rsidRPr="00FC365A">
        <w:rPr>
          <w:rFonts w:ascii="仿宋" w:eastAsia="仿宋" w:hAnsi="仿宋" w:hint="eastAsia"/>
          <w:sz w:val="28"/>
          <w:szCs w:val="28"/>
        </w:rPr>
        <w:t>。</w:t>
      </w:r>
    </w:p>
    <w:p w:rsidR="00D03A7F" w:rsidRPr="00FC365A" w:rsidRDefault="00FC365A" w:rsidP="00FC365A">
      <w:pPr>
        <w:autoSpaceDE w:val="0"/>
        <w:autoSpaceDN w:val="0"/>
        <w:adjustRightInd w:val="0"/>
        <w:snapToGrid w:val="0"/>
        <w:spacing w:after="120" w:line="500" w:lineRule="exact"/>
        <w:ind w:firstLine="562"/>
        <w:contextualSpacing/>
        <w:rPr>
          <w:rFonts w:ascii="仿宋" w:eastAsia="仿宋" w:hAnsi="仿宋" w:cs="仿宋_GB2312"/>
          <w:b/>
          <w:bCs/>
          <w:sz w:val="28"/>
          <w:szCs w:val="28"/>
          <w:lang w:val="zh-CN"/>
        </w:rPr>
      </w:pPr>
      <w:r w:rsidRPr="00FC365A">
        <w:rPr>
          <w:rFonts w:ascii="仿宋" w:eastAsia="仿宋" w:hAnsi="仿宋" w:cs="仿宋_GB2312" w:hint="eastAsia"/>
          <w:b/>
          <w:bCs/>
          <w:sz w:val="28"/>
          <w:szCs w:val="28"/>
          <w:lang w:val="zh-CN"/>
        </w:rPr>
        <w:t>四</w:t>
      </w:r>
      <w:r w:rsidR="004D6C6F" w:rsidRPr="00FC365A">
        <w:rPr>
          <w:rFonts w:ascii="仿宋" w:eastAsia="仿宋" w:hAnsi="仿宋" w:cs="仿宋_GB2312" w:hint="eastAsia"/>
          <w:b/>
          <w:bCs/>
          <w:sz w:val="28"/>
          <w:szCs w:val="28"/>
          <w:lang w:val="zh-CN"/>
        </w:rPr>
        <w:t>、报价准备</w:t>
      </w:r>
    </w:p>
    <w:p w:rsidR="00FC365A" w:rsidRDefault="00FC365A" w:rsidP="00FC365A">
      <w:pPr>
        <w:pStyle w:val="24"/>
        <w:snapToGrid w:val="0"/>
        <w:spacing w:line="500" w:lineRule="exact"/>
        <w:ind w:firstLine="577"/>
        <w:contextualSpacing/>
        <w:rPr>
          <w:rFonts w:ascii="仿宋" w:eastAsia="仿宋" w:hAnsi="仿宋"/>
          <w:sz w:val="28"/>
        </w:rPr>
      </w:pPr>
      <w:r w:rsidRPr="00FC365A">
        <w:rPr>
          <w:rFonts w:ascii="仿宋" w:eastAsia="仿宋" w:hAnsi="仿宋" w:hint="eastAsia"/>
          <w:sz w:val="28"/>
        </w:rPr>
        <w:t>1、磋商结束后，供应商就所有内容进行最后报价，少报无效。</w:t>
      </w:r>
    </w:p>
    <w:p w:rsidR="00D03A7F" w:rsidRPr="00FC365A" w:rsidRDefault="00FC365A" w:rsidP="00FC365A">
      <w:pPr>
        <w:pStyle w:val="24"/>
        <w:snapToGrid w:val="0"/>
        <w:spacing w:line="500" w:lineRule="exact"/>
        <w:ind w:firstLine="577"/>
        <w:contextualSpacing/>
        <w:rPr>
          <w:rFonts w:ascii="仿宋" w:eastAsia="仿宋" w:hAnsi="仿宋"/>
          <w:sz w:val="28"/>
        </w:rPr>
      </w:pPr>
      <w:r>
        <w:rPr>
          <w:rFonts w:ascii="仿宋" w:eastAsia="仿宋" w:hAnsi="仿宋" w:hint="eastAsia"/>
          <w:sz w:val="28"/>
        </w:rPr>
        <w:t>2、最后</w:t>
      </w:r>
      <w:r w:rsidR="004D6C6F" w:rsidRPr="00FC365A">
        <w:rPr>
          <w:rFonts w:ascii="仿宋" w:eastAsia="仿宋" w:hAnsi="仿宋" w:hint="eastAsia"/>
          <w:sz w:val="28"/>
        </w:rPr>
        <w:t>应包括本项目应</w:t>
      </w:r>
      <w:r w:rsidR="004D6C6F" w:rsidRPr="00FC365A">
        <w:rPr>
          <w:rFonts w:ascii="仿宋" w:eastAsia="仿宋" w:hAnsi="仿宋"/>
          <w:sz w:val="28"/>
        </w:rPr>
        <w:t>有</w:t>
      </w:r>
      <w:r w:rsidR="004D6C6F" w:rsidRPr="00FC365A">
        <w:rPr>
          <w:rFonts w:ascii="仿宋" w:eastAsia="仿宋" w:hAnsi="仿宋" w:hint="eastAsia"/>
          <w:sz w:val="28"/>
        </w:rPr>
        <w:t>的全部费用 (包括咨询服务费、项目过程中产生的食宿差旅费、资料费、调查费、培训费、风险费、保险费、税金、利润等政策性文件规定及合同包含的所有风险、责任等各项应有费用)。</w:t>
      </w:r>
    </w:p>
    <w:p w:rsidR="00D03A7F" w:rsidRPr="00FC365A" w:rsidRDefault="004D6C6F" w:rsidP="00FC365A">
      <w:pPr>
        <w:pStyle w:val="24"/>
        <w:snapToGrid w:val="0"/>
        <w:spacing w:line="500" w:lineRule="exact"/>
        <w:ind w:firstLine="577"/>
        <w:contextualSpacing/>
        <w:rPr>
          <w:rFonts w:ascii="仿宋" w:eastAsia="仿宋" w:hAnsi="仿宋"/>
          <w:sz w:val="28"/>
        </w:rPr>
      </w:pPr>
      <w:r w:rsidRPr="00FC365A">
        <w:rPr>
          <w:rFonts w:ascii="仿宋" w:eastAsia="仿宋" w:hAnsi="仿宋" w:hint="eastAsia"/>
          <w:sz w:val="28"/>
        </w:rPr>
        <w:t>3、最终报价将作为</w:t>
      </w:r>
      <w:r w:rsidR="00FC365A">
        <w:rPr>
          <w:rFonts w:ascii="仿宋" w:eastAsia="仿宋" w:hAnsi="仿宋" w:hint="eastAsia"/>
          <w:sz w:val="28"/>
        </w:rPr>
        <w:t>磋商</w:t>
      </w:r>
      <w:r w:rsidRPr="00FC365A">
        <w:rPr>
          <w:rFonts w:ascii="仿宋" w:eastAsia="仿宋" w:hAnsi="仿宋" w:hint="eastAsia"/>
          <w:sz w:val="28"/>
        </w:rPr>
        <w:t>小组评定成交供应商的依据。</w:t>
      </w:r>
    </w:p>
    <w:p w:rsidR="00D03A7F" w:rsidRPr="00FC365A" w:rsidRDefault="00FC365A" w:rsidP="00FC365A">
      <w:pPr>
        <w:snapToGrid w:val="0"/>
        <w:spacing w:line="500" w:lineRule="exact"/>
        <w:ind w:firstLineChars="200" w:firstLine="562"/>
        <w:contextualSpacing/>
        <w:rPr>
          <w:rFonts w:ascii="仿宋" w:eastAsia="仿宋" w:hAnsi="仿宋"/>
          <w:b/>
          <w:sz w:val="28"/>
          <w:szCs w:val="28"/>
        </w:rPr>
      </w:pPr>
      <w:r>
        <w:rPr>
          <w:rFonts w:ascii="仿宋" w:eastAsia="仿宋" w:hAnsi="仿宋" w:hint="eastAsia"/>
          <w:b/>
          <w:sz w:val="28"/>
          <w:szCs w:val="28"/>
        </w:rPr>
        <w:t>五</w:t>
      </w:r>
      <w:r w:rsidR="004D6C6F" w:rsidRPr="00FC365A">
        <w:rPr>
          <w:rFonts w:ascii="仿宋" w:eastAsia="仿宋" w:hAnsi="仿宋" w:hint="eastAsia"/>
          <w:b/>
          <w:sz w:val="28"/>
          <w:szCs w:val="28"/>
        </w:rPr>
        <w:t>、响应文件的递交时间</w:t>
      </w:r>
    </w:p>
    <w:p w:rsidR="00D03A7F" w:rsidRPr="00FC365A" w:rsidRDefault="004D6C6F" w:rsidP="00FC365A">
      <w:pPr>
        <w:snapToGrid w:val="0"/>
        <w:spacing w:line="500" w:lineRule="exact"/>
        <w:ind w:firstLineChars="200" w:firstLine="560"/>
        <w:contextualSpacing/>
        <w:rPr>
          <w:rFonts w:ascii="仿宋" w:eastAsia="仿宋" w:hAnsi="仿宋"/>
          <w:sz w:val="28"/>
          <w:szCs w:val="28"/>
        </w:rPr>
      </w:pPr>
      <w:r w:rsidRPr="00FC365A">
        <w:rPr>
          <w:rFonts w:ascii="仿宋" w:eastAsia="仿宋" w:hAnsi="仿宋" w:hint="eastAsia"/>
          <w:sz w:val="28"/>
          <w:szCs w:val="28"/>
        </w:rPr>
        <w:t>供应商必须在规定的响应文件接收截止时间前送达指定地点。采购人将</w:t>
      </w:r>
      <w:r w:rsidRPr="00BC2186">
        <w:rPr>
          <w:rFonts w:ascii="仿宋" w:eastAsia="仿宋" w:hAnsi="仿宋" w:hint="eastAsia"/>
          <w:b/>
          <w:sz w:val="28"/>
          <w:szCs w:val="28"/>
        </w:rPr>
        <w:t>拒绝接收在响应文件接收截止时间后递交的响应文件</w:t>
      </w:r>
      <w:r w:rsidRPr="00FC365A">
        <w:rPr>
          <w:rFonts w:ascii="仿宋" w:eastAsia="仿宋" w:hAnsi="仿宋" w:hint="eastAsia"/>
          <w:sz w:val="28"/>
          <w:szCs w:val="28"/>
        </w:rPr>
        <w:t>。</w:t>
      </w:r>
    </w:p>
    <w:p w:rsidR="00D03A7F" w:rsidRPr="00FC365A" w:rsidRDefault="00FC365A" w:rsidP="00FC365A">
      <w:pPr>
        <w:autoSpaceDE w:val="0"/>
        <w:autoSpaceDN w:val="0"/>
        <w:adjustRightInd w:val="0"/>
        <w:snapToGrid w:val="0"/>
        <w:spacing w:line="500" w:lineRule="exact"/>
        <w:ind w:right="210" w:firstLine="560"/>
        <w:contextualSpacing/>
        <w:rPr>
          <w:rFonts w:ascii="仿宋" w:eastAsia="仿宋" w:hAnsi="仿宋"/>
          <w:sz w:val="28"/>
          <w:szCs w:val="28"/>
        </w:rPr>
      </w:pPr>
      <w:r>
        <w:rPr>
          <w:rFonts w:ascii="仿宋" w:eastAsia="仿宋" w:hAnsi="仿宋" w:hint="eastAsia"/>
          <w:b/>
          <w:bCs/>
          <w:sz w:val="28"/>
          <w:szCs w:val="28"/>
        </w:rPr>
        <w:t>六</w:t>
      </w:r>
      <w:r w:rsidR="004D6C6F" w:rsidRPr="00FC365A">
        <w:rPr>
          <w:rFonts w:ascii="仿宋" w:eastAsia="仿宋" w:hAnsi="仿宋" w:hint="eastAsia"/>
          <w:b/>
          <w:bCs/>
          <w:sz w:val="28"/>
          <w:szCs w:val="28"/>
        </w:rPr>
        <w:t>、相关费用</w:t>
      </w:r>
    </w:p>
    <w:p w:rsidR="00D03A7F" w:rsidRPr="00FC365A" w:rsidRDefault="004D6C6F" w:rsidP="00FC365A">
      <w:pPr>
        <w:snapToGrid w:val="0"/>
        <w:spacing w:line="500" w:lineRule="exact"/>
        <w:ind w:firstLineChars="200" w:firstLine="560"/>
        <w:contextualSpacing/>
        <w:rPr>
          <w:rFonts w:ascii="仿宋" w:eastAsia="仿宋" w:hAnsi="仿宋"/>
          <w:sz w:val="28"/>
          <w:szCs w:val="28"/>
        </w:rPr>
      </w:pPr>
      <w:r w:rsidRPr="00FC365A">
        <w:rPr>
          <w:rFonts w:ascii="仿宋" w:eastAsia="仿宋" w:hAnsi="仿宋" w:hint="eastAsia"/>
          <w:sz w:val="28"/>
          <w:szCs w:val="28"/>
        </w:rPr>
        <w:t>1、供应商承担参与</w:t>
      </w:r>
      <w:r w:rsidR="00FC365A">
        <w:rPr>
          <w:rFonts w:ascii="仿宋" w:eastAsia="仿宋" w:hAnsi="仿宋" w:hint="eastAsia"/>
          <w:sz w:val="28"/>
          <w:szCs w:val="28"/>
        </w:rPr>
        <w:t>磋商</w:t>
      </w:r>
      <w:r w:rsidRPr="00FC365A">
        <w:rPr>
          <w:rFonts w:ascii="仿宋" w:eastAsia="仿宋" w:hAnsi="仿宋" w:hint="eastAsia"/>
          <w:sz w:val="28"/>
          <w:szCs w:val="28"/>
        </w:rPr>
        <w:t>可能发生的全部费用，采购人在任何情况下均无义务和责任承担这些费用。</w:t>
      </w:r>
    </w:p>
    <w:p w:rsidR="00D03A7F" w:rsidRDefault="004D6C6F" w:rsidP="00FC365A">
      <w:pPr>
        <w:snapToGrid w:val="0"/>
        <w:spacing w:line="500" w:lineRule="exact"/>
        <w:ind w:firstLineChars="200" w:firstLine="560"/>
        <w:contextualSpacing/>
        <w:rPr>
          <w:rFonts w:ascii="仿宋" w:eastAsia="仿宋" w:hAnsi="仿宋"/>
          <w:sz w:val="28"/>
          <w:szCs w:val="28"/>
        </w:rPr>
      </w:pPr>
      <w:r w:rsidRPr="00FC365A">
        <w:rPr>
          <w:rFonts w:ascii="仿宋" w:eastAsia="仿宋" w:hAnsi="仿宋" w:hint="eastAsia"/>
          <w:sz w:val="28"/>
          <w:szCs w:val="28"/>
        </w:rPr>
        <w:t>2、采购人不收取任何费用。</w:t>
      </w:r>
    </w:p>
    <w:p w:rsidR="00FC365A" w:rsidRPr="00FC365A" w:rsidRDefault="00FC365A" w:rsidP="00FC365A">
      <w:pPr>
        <w:autoSpaceDE w:val="0"/>
        <w:autoSpaceDN w:val="0"/>
        <w:adjustRightInd w:val="0"/>
        <w:snapToGrid w:val="0"/>
        <w:spacing w:line="500" w:lineRule="exact"/>
        <w:ind w:right="210" w:firstLine="560"/>
        <w:contextualSpacing/>
        <w:rPr>
          <w:rFonts w:ascii="仿宋" w:eastAsia="仿宋" w:hAnsi="仿宋"/>
          <w:b/>
          <w:bCs/>
          <w:sz w:val="28"/>
          <w:szCs w:val="28"/>
        </w:rPr>
      </w:pPr>
      <w:r>
        <w:rPr>
          <w:rFonts w:ascii="仿宋" w:eastAsia="仿宋" w:hAnsi="仿宋" w:hint="eastAsia"/>
          <w:b/>
          <w:bCs/>
          <w:sz w:val="28"/>
          <w:szCs w:val="28"/>
        </w:rPr>
        <w:t>七</w:t>
      </w:r>
      <w:r w:rsidRPr="00FC365A">
        <w:rPr>
          <w:rFonts w:ascii="仿宋" w:eastAsia="仿宋" w:hAnsi="仿宋" w:hint="eastAsia"/>
          <w:b/>
          <w:bCs/>
          <w:sz w:val="28"/>
          <w:szCs w:val="28"/>
        </w:rPr>
        <w:t>、竞争性磋商程序简介</w:t>
      </w:r>
    </w:p>
    <w:p w:rsidR="00FC365A" w:rsidRPr="00FC365A" w:rsidRDefault="00FE6DC6" w:rsidP="00FC365A">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采购人代表</w:t>
      </w:r>
      <w:r w:rsidR="00FC365A" w:rsidRPr="00FC365A">
        <w:rPr>
          <w:rFonts w:ascii="仿宋" w:eastAsia="仿宋" w:hAnsi="仿宋" w:hint="eastAsia"/>
          <w:sz w:val="28"/>
          <w:szCs w:val="28"/>
        </w:rPr>
        <w:t>先对响应文件进行</w:t>
      </w:r>
      <w:r w:rsidR="00606F84">
        <w:rPr>
          <w:rFonts w:ascii="仿宋" w:eastAsia="仿宋" w:hAnsi="仿宋" w:hint="eastAsia"/>
          <w:sz w:val="28"/>
          <w:szCs w:val="28"/>
        </w:rPr>
        <w:t>拆封</w:t>
      </w:r>
      <w:r w:rsidR="00FC365A" w:rsidRPr="00FC365A">
        <w:rPr>
          <w:rFonts w:ascii="仿宋" w:eastAsia="仿宋" w:hAnsi="仿宋" w:hint="eastAsia"/>
          <w:sz w:val="28"/>
          <w:szCs w:val="28"/>
        </w:rPr>
        <w:t>，磋商小组审查响应供应商资格，符合资格的供应商接受磋商小组的各轮磋商。磋商结束后要求所有实质性响应的供应商在规定时间内提交最后报价（提交最后报价的供应商不</w:t>
      </w:r>
      <w:r w:rsidR="00FC365A" w:rsidRPr="00FC365A">
        <w:rPr>
          <w:rFonts w:ascii="仿宋" w:eastAsia="仿宋" w:hAnsi="仿宋" w:hint="eastAsia"/>
          <w:sz w:val="28"/>
          <w:szCs w:val="28"/>
        </w:rPr>
        <w:lastRenderedPageBreak/>
        <w:t>得少于3家；只有符合“市场竞争不充分的科研项目，以及需要扶持的科技成果转化项目”条件的，提交最后报价的供应商可以为2家），磋商小组采用综合评分法对提交最后报价的供应商的响应文件和最后报价进行综合评分，响应文件满足磋商文件全部实质性要求且按评审因素的量化指标评审得分最高者，为成交供应商。</w:t>
      </w: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2" w:name="_Toc523208569"/>
      <w:r>
        <w:rPr>
          <w:rFonts w:ascii="仿宋_GB2312" w:eastAsia="仿宋_GB2312" w:hint="eastAsia"/>
          <w:b/>
          <w:bCs/>
          <w:sz w:val="36"/>
          <w:szCs w:val="36"/>
          <w:lang w:val="zh-CN"/>
        </w:rPr>
        <w:lastRenderedPageBreak/>
        <w:t>第三部分 项目需求</w:t>
      </w:r>
      <w:bookmarkEnd w:id="2"/>
    </w:p>
    <w:p w:rsidR="00D03A7F" w:rsidRDefault="004D6C6F" w:rsidP="007B5E92">
      <w:pPr>
        <w:autoSpaceDE w:val="0"/>
        <w:autoSpaceDN w:val="0"/>
        <w:adjustRightInd w:val="0"/>
        <w:spacing w:line="500" w:lineRule="exact"/>
        <w:ind w:firstLineChars="200" w:firstLine="560"/>
        <w:jc w:val="left"/>
        <w:rPr>
          <w:rFonts w:ascii="仿宋_GB2312" w:eastAsia="仿宋_GB2312"/>
          <w:sz w:val="28"/>
          <w:szCs w:val="28"/>
        </w:rPr>
      </w:pPr>
      <w:r>
        <w:rPr>
          <w:rFonts w:ascii="仿宋_GB2312" w:eastAsia="仿宋_GB2312" w:hint="eastAsia"/>
          <w:sz w:val="28"/>
          <w:szCs w:val="28"/>
        </w:rPr>
        <w:t>为进</w:t>
      </w:r>
      <w:r w:rsidR="00FC365A">
        <w:rPr>
          <w:rFonts w:ascii="仿宋_GB2312" w:eastAsia="仿宋_GB2312" w:hint="eastAsia"/>
          <w:sz w:val="28"/>
          <w:szCs w:val="28"/>
        </w:rPr>
        <w:t>一步提高</w:t>
      </w:r>
      <w:r>
        <w:rPr>
          <w:rFonts w:ascii="仿宋_GB2312" w:eastAsia="仿宋_GB2312" w:hint="eastAsia"/>
          <w:sz w:val="28"/>
          <w:szCs w:val="28"/>
        </w:rPr>
        <w:t>市场竞争力，提升</w:t>
      </w:r>
      <w:r w:rsidR="00456EE2">
        <w:rPr>
          <w:rFonts w:ascii="仿宋_GB2312" w:eastAsia="仿宋_GB2312" w:hint="eastAsia"/>
          <w:sz w:val="28"/>
          <w:szCs w:val="28"/>
        </w:rPr>
        <w:t>大数据集团</w:t>
      </w:r>
      <w:r>
        <w:rPr>
          <w:rFonts w:ascii="仿宋_GB2312" w:eastAsia="仿宋_GB2312" w:hint="eastAsia"/>
          <w:sz w:val="28"/>
          <w:szCs w:val="28"/>
        </w:rPr>
        <w:t>核心竞争力，提高涉密</w:t>
      </w:r>
      <w:r>
        <w:rPr>
          <w:rFonts w:ascii="仿宋_GB2312" w:eastAsia="仿宋_GB2312" w:hint="eastAsia"/>
          <w:sz w:val="28"/>
          <w:szCs w:val="28"/>
          <w:lang w:eastAsia="zh-Hans"/>
        </w:rPr>
        <w:t>、技术开发</w:t>
      </w:r>
      <w:r>
        <w:rPr>
          <w:rFonts w:ascii="仿宋_GB2312" w:eastAsia="仿宋_GB2312" w:hint="eastAsia"/>
          <w:sz w:val="28"/>
          <w:szCs w:val="28"/>
        </w:rPr>
        <w:t>业务能力，现对涉密信息系统集成资质</w:t>
      </w:r>
      <w:r w:rsidR="00456EE2">
        <w:rPr>
          <w:rFonts w:ascii="仿宋_GB2312" w:eastAsia="仿宋_GB2312" w:hint="eastAsia"/>
          <w:sz w:val="28"/>
          <w:szCs w:val="28"/>
        </w:rPr>
        <w:t>认证</w:t>
      </w:r>
      <w:r>
        <w:rPr>
          <w:rFonts w:ascii="仿宋_GB2312" w:eastAsia="仿宋_GB2312" w:hint="eastAsia"/>
          <w:sz w:val="28"/>
          <w:szCs w:val="28"/>
        </w:rPr>
        <w:t>(系统集成、软件开发</w:t>
      </w:r>
      <w:r>
        <w:rPr>
          <w:rFonts w:ascii="仿宋_GB2312" w:eastAsia="仿宋_GB2312" w:hint="eastAsia"/>
          <w:sz w:val="28"/>
          <w:szCs w:val="28"/>
          <w:lang w:eastAsia="zh-Hans"/>
        </w:rPr>
        <w:t>、安防监控</w:t>
      </w:r>
      <w:r>
        <w:rPr>
          <w:rFonts w:ascii="仿宋_GB2312" w:eastAsia="仿宋_GB2312" w:hint="eastAsia"/>
          <w:sz w:val="28"/>
          <w:szCs w:val="28"/>
        </w:rPr>
        <w:t>)</w:t>
      </w:r>
      <w:r w:rsidR="00FC365A">
        <w:rPr>
          <w:rFonts w:ascii="仿宋_GB2312" w:eastAsia="仿宋_GB2312" w:hint="eastAsia"/>
          <w:sz w:val="28"/>
          <w:szCs w:val="28"/>
        </w:rPr>
        <w:t>服务</w:t>
      </w:r>
      <w:r w:rsidR="00BC2186">
        <w:rPr>
          <w:rFonts w:ascii="仿宋_GB2312" w:eastAsia="仿宋_GB2312" w:hint="eastAsia"/>
          <w:sz w:val="28"/>
          <w:szCs w:val="28"/>
        </w:rPr>
        <w:t>进行</w:t>
      </w:r>
      <w:r>
        <w:rPr>
          <w:rFonts w:ascii="仿宋_GB2312" w:eastAsia="仿宋_GB2312" w:hint="eastAsia"/>
          <w:sz w:val="28"/>
          <w:szCs w:val="28"/>
        </w:rPr>
        <w:t>采购。</w:t>
      </w:r>
    </w:p>
    <w:p w:rsidR="00710994" w:rsidRPr="00710994" w:rsidRDefault="00710994" w:rsidP="00710994">
      <w:pPr>
        <w:pStyle w:val="aff"/>
        <w:numPr>
          <w:ilvl w:val="0"/>
          <w:numId w:val="13"/>
        </w:numPr>
        <w:autoSpaceDE w:val="0"/>
        <w:autoSpaceDN w:val="0"/>
        <w:adjustRightInd w:val="0"/>
        <w:spacing w:line="500" w:lineRule="exact"/>
        <w:ind w:firstLineChars="0"/>
        <w:jc w:val="left"/>
        <w:rPr>
          <w:rFonts w:ascii="仿宋" w:eastAsia="仿宋" w:hAnsi="仿宋"/>
          <w:b/>
          <w:sz w:val="28"/>
          <w:szCs w:val="28"/>
        </w:rPr>
      </w:pPr>
      <w:r w:rsidRPr="00710994">
        <w:rPr>
          <w:rFonts w:ascii="仿宋" w:eastAsia="仿宋" w:hAnsi="仿宋" w:hint="eastAsia"/>
          <w:b/>
          <w:sz w:val="28"/>
          <w:szCs w:val="28"/>
        </w:rPr>
        <w:t>服务</w:t>
      </w:r>
      <w:r w:rsidR="004D6C6F" w:rsidRPr="00710994">
        <w:rPr>
          <w:rFonts w:ascii="仿宋" w:eastAsia="仿宋" w:hAnsi="仿宋" w:hint="eastAsia"/>
          <w:b/>
          <w:sz w:val="28"/>
          <w:szCs w:val="28"/>
        </w:rPr>
        <w:t>范围：</w:t>
      </w:r>
    </w:p>
    <w:p w:rsidR="00D03A7F" w:rsidRPr="00710994" w:rsidRDefault="0070092C" w:rsidP="00710994">
      <w:pPr>
        <w:autoSpaceDE w:val="0"/>
        <w:autoSpaceDN w:val="0"/>
        <w:adjustRightInd w:val="0"/>
        <w:spacing w:line="500" w:lineRule="exact"/>
        <w:ind w:firstLineChars="200" w:firstLine="560"/>
        <w:jc w:val="left"/>
        <w:rPr>
          <w:rFonts w:ascii="仿宋" w:eastAsia="仿宋" w:hAnsi="仿宋"/>
          <w:sz w:val="28"/>
          <w:szCs w:val="28"/>
        </w:rPr>
      </w:pPr>
      <w:r w:rsidRPr="00710994">
        <w:rPr>
          <w:rFonts w:ascii="仿宋" w:eastAsia="仿宋" w:hAnsi="仿宋" w:hint="eastAsia"/>
          <w:sz w:val="28"/>
          <w:szCs w:val="28"/>
        </w:rPr>
        <w:t>供应</w:t>
      </w:r>
      <w:r w:rsidR="004D6C6F" w:rsidRPr="00710994">
        <w:rPr>
          <w:rFonts w:ascii="仿宋" w:eastAsia="仿宋" w:hAnsi="仿宋" w:hint="eastAsia"/>
          <w:sz w:val="28"/>
          <w:szCs w:val="28"/>
        </w:rPr>
        <w:t>商须根据采购人要求，提供对涉密信息系统集成资质</w:t>
      </w:r>
      <w:r w:rsidRPr="00710994">
        <w:rPr>
          <w:rFonts w:ascii="仿宋" w:eastAsia="仿宋" w:hAnsi="仿宋" w:hint="eastAsia"/>
          <w:sz w:val="28"/>
          <w:szCs w:val="28"/>
        </w:rPr>
        <w:t>认证</w:t>
      </w:r>
      <w:r w:rsidR="004D6C6F" w:rsidRPr="00710994">
        <w:rPr>
          <w:rFonts w:ascii="仿宋" w:eastAsia="仿宋" w:hAnsi="仿宋" w:hint="eastAsia"/>
          <w:sz w:val="28"/>
          <w:szCs w:val="28"/>
        </w:rPr>
        <w:t>(系统集成、软件开发、安防监控)</w:t>
      </w:r>
      <w:r w:rsidR="008F564B">
        <w:rPr>
          <w:rFonts w:ascii="仿宋" w:eastAsia="仿宋" w:hAnsi="仿宋" w:hint="eastAsia"/>
          <w:sz w:val="28"/>
          <w:szCs w:val="28"/>
        </w:rPr>
        <w:t>的全过程服务</w:t>
      </w:r>
      <w:r w:rsidR="004D6C6F" w:rsidRPr="00710994">
        <w:rPr>
          <w:rFonts w:ascii="仿宋" w:eastAsia="仿宋" w:hAnsi="仿宋" w:hint="eastAsia"/>
          <w:sz w:val="28"/>
          <w:szCs w:val="28"/>
        </w:rPr>
        <w:t>。</w:t>
      </w:r>
    </w:p>
    <w:p w:rsidR="00D03A7F" w:rsidRDefault="004D6C6F" w:rsidP="007B5E92">
      <w:pPr>
        <w:autoSpaceDE w:val="0"/>
        <w:autoSpaceDN w:val="0"/>
        <w:adjustRightInd w:val="0"/>
        <w:spacing w:line="500" w:lineRule="exact"/>
        <w:ind w:firstLineChars="200" w:firstLine="560"/>
        <w:jc w:val="left"/>
        <w:rPr>
          <w:rFonts w:ascii="仿宋_GB2312" w:eastAsia="仿宋_GB2312"/>
          <w:sz w:val="28"/>
          <w:szCs w:val="28"/>
        </w:rPr>
      </w:pPr>
      <w:r>
        <w:rPr>
          <w:rFonts w:ascii="仿宋" w:eastAsia="仿宋" w:hAnsi="仿宋" w:hint="eastAsia"/>
          <w:sz w:val="28"/>
          <w:szCs w:val="28"/>
        </w:rPr>
        <w:t>请供应商在制作相应文件时仔细研究项目</w:t>
      </w:r>
      <w:r w:rsidR="00FE6DC6">
        <w:rPr>
          <w:rFonts w:ascii="仿宋" w:eastAsia="仿宋" w:hAnsi="仿宋" w:hint="eastAsia"/>
          <w:sz w:val="28"/>
          <w:szCs w:val="28"/>
        </w:rPr>
        <w:t>磋商文件</w:t>
      </w:r>
      <w:r>
        <w:rPr>
          <w:rFonts w:ascii="仿宋" w:eastAsia="仿宋" w:hAnsi="仿宋" w:hint="eastAsia"/>
          <w:sz w:val="28"/>
          <w:szCs w:val="28"/>
        </w:rPr>
        <w:t>。提供</w:t>
      </w:r>
      <w:r>
        <w:rPr>
          <w:rFonts w:ascii="仿宋" w:eastAsia="仿宋" w:hAnsi="仿宋" w:hint="eastAsia"/>
          <w:sz w:val="28"/>
          <w:szCs w:val="28"/>
          <w:lang w:eastAsia="zh-Hans"/>
        </w:rPr>
        <w:t>涉密系统集成资质</w:t>
      </w:r>
      <w:r>
        <w:rPr>
          <w:rFonts w:ascii="仿宋" w:eastAsia="仿宋" w:hAnsi="仿宋" w:hint="eastAsia"/>
          <w:sz w:val="28"/>
          <w:szCs w:val="28"/>
        </w:rPr>
        <w:t>咨询服务</w:t>
      </w:r>
      <w:r w:rsidR="00456EE2">
        <w:rPr>
          <w:rFonts w:ascii="仿宋" w:eastAsia="仿宋" w:hAnsi="仿宋" w:hint="eastAsia"/>
          <w:sz w:val="28"/>
          <w:szCs w:val="28"/>
        </w:rPr>
        <w:t>（</w:t>
      </w:r>
      <w:r>
        <w:rPr>
          <w:rFonts w:ascii="仿宋_GB2312" w:eastAsia="仿宋_GB2312" w:hint="eastAsia"/>
          <w:sz w:val="28"/>
          <w:szCs w:val="28"/>
        </w:rPr>
        <w:t>包括</w:t>
      </w:r>
      <w:r>
        <w:rPr>
          <w:rFonts w:ascii="仿宋" w:eastAsia="仿宋" w:hAnsi="仿宋" w:hint="eastAsia"/>
          <w:sz w:val="28"/>
          <w:szCs w:val="28"/>
        </w:rPr>
        <w:t>咨询服务费、项目过程中产生的食宿差旅费、</w:t>
      </w:r>
      <w:r>
        <w:rPr>
          <w:rFonts w:ascii="仿宋_GB2312" w:eastAsia="仿宋_GB2312" w:hint="eastAsia"/>
          <w:sz w:val="28"/>
          <w:szCs w:val="28"/>
        </w:rPr>
        <w:t>资料费、调查费、培训费、风险费、保险费、税金、利润等政策性文件规定及合同包含的所有风险、责任等各项应有费用</w:t>
      </w:r>
      <w:r w:rsidR="00456EE2">
        <w:rPr>
          <w:rFonts w:ascii="仿宋" w:eastAsia="仿宋" w:hAnsi="仿宋" w:hint="eastAsia"/>
          <w:sz w:val="28"/>
          <w:szCs w:val="28"/>
        </w:rPr>
        <w:t>）</w:t>
      </w:r>
      <w:r>
        <w:rPr>
          <w:rFonts w:ascii="仿宋" w:eastAsia="仿宋" w:hAnsi="仿宋" w:hint="eastAsia"/>
          <w:sz w:val="28"/>
          <w:szCs w:val="28"/>
        </w:rPr>
        <w:t>，帮</w:t>
      </w:r>
      <w:r>
        <w:rPr>
          <w:rFonts w:ascii="仿宋" w:eastAsia="仿宋" w:hAnsi="仿宋"/>
          <w:sz w:val="28"/>
          <w:szCs w:val="28"/>
        </w:rPr>
        <w:t>助</w:t>
      </w:r>
      <w:r>
        <w:rPr>
          <w:rFonts w:ascii="仿宋" w:eastAsia="仿宋" w:hAnsi="仿宋" w:hint="eastAsia"/>
          <w:sz w:val="28"/>
          <w:szCs w:val="28"/>
        </w:rPr>
        <w:t>该</w:t>
      </w:r>
      <w:r>
        <w:rPr>
          <w:rFonts w:ascii="仿宋" w:eastAsia="仿宋" w:hAnsi="仿宋"/>
          <w:sz w:val="28"/>
          <w:szCs w:val="28"/>
        </w:rPr>
        <w:t>组织</w:t>
      </w:r>
      <w:r>
        <w:rPr>
          <w:rFonts w:ascii="仿宋" w:eastAsia="仿宋" w:hAnsi="仿宋" w:hint="eastAsia"/>
          <w:sz w:val="28"/>
          <w:szCs w:val="28"/>
        </w:rPr>
        <w:t>完成</w:t>
      </w:r>
      <w:r>
        <w:rPr>
          <w:rFonts w:ascii="仿宋_GB2312" w:eastAsia="仿宋_GB2312" w:hint="eastAsia"/>
          <w:sz w:val="28"/>
          <w:szCs w:val="28"/>
        </w:rPr>
        <w:t>涉密信息系统集成资质</w:t>
      </w:r>
      <w:r w:rsidR="0070092C">
        <w:rPr>
          <w:rFonts w:ascii="仿宋_GB2312" w:eastAsia="仿宋_GB2312" w:hint="eastAsia"/>
          <w:sz w:val="28"/>
          <w:szCs w:val="28"/>
        </w:rPr>
        <w:t>认证</w:t>
      </w:r>
      <w:r>
        <w:rPr>
          <w:rFonts w:ascii="仿宋_GB2312" w:eastAsia="仿宋_GB2312" w:hint="eastAsia"/>
          <w:sz w:val="28"/>
          <w:szCs w:val="28"/>
        </w:rPr>
        <w:t>(系统集成、软件开发</w:t>
      </w:r>
      <w:r>
        <w:rPr>
          <w:rFonts w:ascii="仿宋_GB2312" w:eastAsia="仿宋_GB2312" w:hint="eastAsia"/>
          <w:sz w:val="28"/>
          <w:szCs w:val="28"/>
          <w:lang w:eastAsia="zh-Hans"/>
        </w:rPr>
        <w:t>、安防监控</w:t>
      </w:r>
      <w:r>
        <w:rPr>
          <w:rFonts w:ascii="仿宋_GB2312" w:eastAsia="仿宋_GB2312" w:hint="eastAsia"/>
          <w:sz w:val="28"/>
          <w:szCs w:val="28"/>
        </w:rPr>
        <w:t>)</w:t>
      </w:r>
      <w:r>
        <w:rPr>
          <w:rFonts w:ascii="仿宋" w:eastAsia="仿宋" w:hAnsi="仿宋"/>
          <w:sz w:val="28"/>
          <w:szCs w:val="28"/>
        </w:rPr>
        <w:t>，</w:t>
      </w:r>
      <w:r w:rsidR="00485E06">
        <w:rPr>
          <w:rFonts w:ascii="仿宋_GB2312" w:eastAsia="仿宋_GB2312" w:hint="eastAsia"/>
          <w:sz w:val="28"/>
          <w:szCs w:val="28"/>
        </w:rPr>
        <w:t>顺利完成认证评审</w:t>
      </w:r>
      <w:r>
        <w:rPr>
          <w:rFonts w:ascii="仿宋_GB2312" w:eastAsia="仿宋_GB2312" w:hint="eastAsia"/>
          <w:sz w:val="28"/>
          <w:szCs w:val="28"/>
        </w:rPr>
        <w:t>工作</w:t>
      </w:r>
      <w:r>
        <w:rPr>
          <w:rFonts w:ascii="仿宋_GB2312" w:eastAsia="仿宋_GB2312"/>
          <w:sz w:val="28"/>
          <w:szCs w:val="28"/>
        </w:rPr>
        <w:t>,</w:t>
      </w:r>
      <w:r w:rsidR="0070092C">
        <w:rPr>
          <w:rFonts w:ascii="仿宋_GB2312" w:eastAsia="仿宋_GB2312" w:hint="eastAsia"/>
          <w:sz w:val="28"/>
          <w:szCs w:val="28"/>
        </w:rPr>
        <w:t>使南通市大数据发展集团有限公司</w:t>
      </w:r>
      <w:r>
        <w:rPr>
          <w:rFonts w:ascii="仿宋_GB2312" w:eastAsia="仿宋_GB2312" w:hint="eastAsia"/>
          <w:sz w:val="28"/>
          <w:szCs w:val="28"/>
        </w:rPr>
        <w:t>获得</w:t>
      </w:r>
      <w:r>
        <w:rPr>
          <w:rFonts w:ascii="仿宋_GB2312" w:eastAsia="仿宋_GB2312" w:hint="eastAsia"/>
          <w:sz w:val="28"/>
          <w:szCs w:val="28"/>
          <w:lang w:eastAsia="zh-Hans"/>
        </w:rPr>
        <w:t>国家保密局</w:t>
      </w:r>
      <w:r>
        <w:rPr>
          <w:rFonts w:ascii="仿宋_GB2312" w:eastAsia="仿宋_GB2312"/>
          <w:sz w:val="28"/>
          <w:szCs w:val="28"/>
        </w:rPr>
        <w:t>颁发</w:t>
      </w:r>
      <w:r>
        <w:rPr>
          <w:rFonts w:ascii="仿宋_GB2312" w:eastAsia="仿宋_GB2312" w:hint="eastAsia"/>
          <w:sz w:val="28"/>
          <w:szCs w:val="28"/>
        </w:rPr>
        <w:t>的证书。</w:t>
      </w:r>
    </w:p>
    <w:p w:rsidR="00710994" w:rsidRPr="00710994" w:rsidRDefault="00710994" w:rsidP="00710994">
      <w:pPr>
        <w:pStyle w:val="aff"/>
        <w:numPr>
          <w:ilvl w:val="0"/>
          <w:numId w:val="13"/>
        </w:numPr>
        <w:autoSpaceDE w:val="0"/>
        <w:autoSpaceDN w:val="0"/>
        <w:adjustRightInd w:val="0"/>
        <w:spacing w:line="500" w:lineRule="exact"/>
        <w:ind w:firstLineChars="0"/>
        <w:jc w:val="left"/>
        <w:rPr>
          <w:rFonts w:ascii="仿宋" w:eastAsia="仿宋" w:hAnsi="仿宋"/>
          <w:b/>
          <w:sz w:val="28"/>
          <w:szCs w:val="28"/>
        </w:rPr>
      </w:pPr>
      <w:r w:rsidRPr="00710994">
        <w:rPr>
          <w:rFonts w:ascii="仿宋" w:eastAsia="仿宋" w:hAnsi="仿宋" w:hint="eastAsia"/>
          <w:b/>
          <w:sz w:val="28"/>
          <w:szCs w:val="28"/>
        </w:rPr>
        <w:t>服务要求：</w:t>
      </w:r>
    </w:p>
    <w:p w:rsidR="00710994" w:rsidRDefault="00710994" w:rsidP="00710994">
      <w:pPr>
        <w:autoSpaceDE w:val="0"/>
        <w:autoSpaceDN w:val="0"/>
        <w:adjustRightInd w:val="0"/>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（1）服务响应时间</w:t>
      </w:r>
      <w:r>
        <w:rPr>
          <w:rFonts w:ascii="仿宋_GB2312" w:eastAsia="仿宋_GB2312" w:hAnsi="宋体"/>
          <w:sz w:val="28"/>
          <w:szCs w:val="28"/>
        </w:rPr>
        <w:t>7*24</w:t>
      </w:r>
      <w:r>
        <w:rPr>
          <w:rFonts w:ascii="仿宋_GB2312" w:eastAsia="仿宋_GB2312" w:hAnsi="宋体" w:hint="eastAsia"/>
          <w:sz w:val="28"/>
          <w:szCs w:val="28"/>
        </w:rPr>
        <w:t>，审核机构</w:t>
      </w:r>
      <w:r>
        <w:rPr>
          <w:rFonts w:ascii="仿宋_GB2312" w:eastAsia="仿宋_GB2312" w:hAnsi="宋体"/>
          <w:sz w:val="28"/>
          <w:szCs w:val="28"/>
        </w:rPr>
        <w:t>审核期间</w:t>
      </w:r>
      <w:r>
        <w:rPr>
          <w:rFonts w:ascii="仿宋_GB2312" w:eastAsia="仿宋_GB2312" w:hAnsi="宋体" w:hint="eastAsia"/>
          <w:sz w:val="28"/>
          <w:szCs w:val="28"/>
        </w:rPr>
        <w:t>供</w:t>
      </w:r>
      <w:r>
        <w:rPr>
          <w:rFonts w:ascii="仿宋_GB2312" w:eastAsia="仿宋_GB2312" w:hAnsi="宋体"/>
          <w:sz w:val="28"/>
          <w:szCs w:val="28"/>
        </w:rPr>
        <w:t>应商应派</w:t>
      </w:r>
      <w:r>
        <w:rPr>
          <w:rFonts w:ascii="仿宋_GB2312" w:eastAsia="仿宋_GB2312" w:hAnsi="宋体" w:hint="eastAsia"/>
          <w:sz w:val="28"/>
          <w:szCs w:val="28"/>
        </w:rPr>
        <w:t>专业</w:t>
      </w:r>
      <w:r>
        <w:rPr>
          <w:rFonts w:ascii="仿宋_GB2312" w:eastAsia="仿宋_GB2312" w:hAnsi="宋体"/>
          <w:sz w:val="28"/>
          <w:szCs w:val="28"/>
        </w:rPr>
        <w:t>团队</w:t>
      </w:r>
      <w:r>
        <w:rPr>
          <w:rFonts w:ascii="仿宋_GB2312" w:eastAsia="仿宋_GB2312" w:hAnsi="宋体" w:hint="eastAsia"/>
          <w:sz w:val="28"/>
          <w:szCs w:val="28"/>
        </w:rPr>
        <w:t>全</w:t>
      </w:r>
      <w:r>
        <w:rPr>
          <w:rFonts w:ascii="仿宋_GB2312" w:eastAsia="仿宋_GB2312" w:hAnsi="宋体"/>
          <w:sz w:val="28"/>
          <w:szCs w:val="28"/>
        </w:rPr>
        <w:t>程陪同，</w:t>
      </w:r>
      <w:r>
        <w:rPr>
          <w:rFonts w:ascii="仿宋_GB2312" w:eastAsia="仿宋_GB2312" w:hAnsi="宋体" w:hint="eastAsia"/>
          <w:sz w:val="28"/>
          <w:szCs w:val="28"/>
        </w:rPr>
        <w:t>确</w:t>
      </w:r>
      <w:r>
        <w:rPr>
          <w:rFonts w:ascii="仿宋_GB2312" w:eastAsia="仿宋_GB2312" w:hAnsi="宋体"/>
          <w:sz w:val="28"/>
          <w:szCs w:val="28"/>
        </w:rPr>
        <w:t>保</w:t>
      </w:r>
      <w:r>
        <w:rPr>
          <w:rFonts w:ascii="仿宋_GB2312" w:eastAsia="仿宋_GB2312" w:hAnsi="宋体" w:hint="eastAsia"/>
          <w:sz w:val="28"/>
          <w:szCs w:val="28"/>
        </w:rPr>
        <w:t>评</w:t>
      </w:r>
      <w:r>
        <w:rPr>
          <w:rFonts w:ascii="仿宋_GB2312" w:eastAsia="仿宋_GB2312" w:hAnsi="宋体"/>
          <w:sz w:val="28"/>
          <w:szCs w:val="28"/>
        </w:rPr>
        <w:t>估审核</w:t>
      </w:r>
      <w:r>
        <w:rPr>
          <w:rFonts w:ascii="仿宋_GB2312" w:eastAsia="仿宋_GB2312" w:hAnsi="宋体" w:hint="eastAsia"/>
          <w:sz w:val="28"/>
          <w:szCs w:val="28"/>
        </w:rPr>
        <w:t>在</w:t>
      </w:r>
      <w:r>
        <w:rPr>
          <w:rFonts w:ascii="仿宋_GB2312" w:eastAsia="仿宋_GB2312" w:hAnsi="宋体"/>
          <w:sz w:val="28"/>
          <w:szCs w:val="28"/>
        </w:rPr>
        <w:t>规定期限内</w:t>
      </w:r>
      <w:r>
        <w:rPr>
          <w:rFonts w:ascii="仿宋_GB2312" w:eastAsia="仿宋_GB2312" w:hAnsi="宋体" w:hint="eastAsia"/>
          <w:sz w:val="28"/>
          <w:szCs w:val="28"/>
        </w:rPr>
        <w:t>一</w:t>
      </w:r>
      <w:r>
        <w:rPr>
          <w:rFonts w:ascii="仿宋_GB2312" w:eastAsia="仿宋_GB2312" w:hAnsi="宋体"/>
          <w:sz w:val="28"/>
          <w:szCs w:val="28"/>
        </w:rPr>
        <w:t>次顺利通过。</w:t>
      </w:r>
      <w:r>
        <w:rPr>
          <w:rFonts w:ascii="仿宋_GB2312" w:eastAsia="仿宋_GB2312" w:hAnsi="宋体" w:hint="eastAsia"/>
          <w:sz w:val="28"/>
          <w:szCs w:val="28"/>
        </w:rPr>
        <w:t>非工作时间全天候随时电话解决问题。</w:t>
      </w:r>
    </w:p>
    <w:p w:rsidR="00710994" w:rsidRDefault="00710994" w:rsidP="00710994">
      <w:pPr>
        <w:autoSpaceDE w:val="0"/>
        <w:autoSpaceDN w:val="0"/>
        <w:adjustRightInd w:val="0"/>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（2）在约定的咨询范围内</w:t>
      </w:r>
      <w:r>
        <w:rPr>
          <w:rFonts w:ascii="仿宋_GB2312" w:eastAsia="仿宋_GB2312" w:hAnsi="宋体"/>
          <w:sz w:val="28"/>
          <w:szCs w:val="28"/>
        </w:rPr>
        <w:t>,</w:t>
      </w:r>
      <w:r>
        <w:rPr>
          <w:rFonts w:ascii="仿宋_GB2312" w:eastAsia="仿宋_GB2312" w:hAnsi="宋体" w:hint="eastAsia"/>
          <w:sz w:val="28"/>
          <w:szCs w:val="28"/>
        </w:rPr>
        <w:t>如采购人参加人员未能完全理解和正确实施</w:t>
      </w:r>
      <w:r>
        <w:rPr>
          <w:rFonts w:ascii="仿宋_GB2312" w:eastAsia="仿宋_GB2312" w:hAnsi="宋体"/>
          <w:sz w:val="28"/>
          <w:szCs w:val="28"/>
        </w:rPr>
        <w:t>,</w:t>
      </w:r>
      <w:r>
        <w:rPr>
          <w:rFonts w:ascii="仿宋_GB2312" w:eastAsia="仿宋_GB2312" w:hAnsi="宋体" w:hint="eastAsia"/>
          <w:sz w:val="28"/>
          <w:szCs w:val="28"/>
        </w:rPr>
        <w:t>供应</w:t>
      </w:r>
      <w:r>
        <w:rPr>
          <w:rFonts w:ascii="仿宋_GB2312" w:eastAsia="仿宋_GB2312" w:hAnsi="宋体"/>
          <w:sz w:val="28"/>
          <w:szCs w:val="28"/>
        </w:rPr>
        <w:t>商</w:t>
      </w:r>
      <w:r>
        <w:rPr>
          <w:rFonts w:ascii="仿宋_GB2312" w:eastAsia="仿宋_GB2312" w:hAnsi="宋体" w:hint="eastAsia"/>
          <w:sz w:val="28"/>
          <w:szCs w:val="28"/>
        </w:rPr>
        <w:t>有义务进行再次辅导和及时纠正</w:t>
      </w:r>
      <w:r>
        <w:rPr>
          <w:rFonts w:ascii="仿宋_GB2312" w:eastAsia="仿宋_GB2312" w:hAnsi="宋体"/>
          <w:sz w:val="28"/>
          <w:szCs w:val="28"/>
        </w:rPr>
        <w:t>,</w:t>
      </w:r>
      <w:r>
        <w:rPr>
          <w:rFonts w:ascii="仿宋_GB2312" w:eastAsia="仿宋_GB2312" w:hAnsi="宋体" w:hint="eastAsia"/>
          <w:sz w:val="28"/>
          <w:szCs w:val="28"/>
        </w:rPr>
        <w:t>不再另收取费用。并为采购</w:t>
      </w:r>
      <w:r>
        <w:rPr>
          <w:rFonts w:ascii="仿宋_GB2312" w:eastAsia="仿宋_GB2312" w:hAnsi="宋体"/>
          <w:sz w:val="28"/>
          <w:szCs w:val="28"/>
        </w:rPr>
        <w:t>人</w:t>
      </w:r>
      <w:r>
        <w:rPr>
          <w:rFonts w:ascii="仿宋_GB2312" w:eastAsia="仿宋_GB2312" w:hAnsi="宋体" w:hint="eastAsia"/>
          <w:sz w:val="28"/>
          <w:szCs w:val="28"/>
        </w:rPr>
        <w:t>代理认证全</w:t>
      </w:r>
      <w:r w:rsidR="00485E06">
        <w:rPr>
          <w:rFonts w:ascii="仿宋_GB2312" w:eastAsia="仿宋_GB2312" w:hAnsi="宋体" w:hint="eastAsia"/>
          <w:sz w:val="28"/>
          <w:szCs w:val="28"/>
        </w:rPr>
        <w:t>流</w:t>
      </w:r>
      <w:r>
        <w:rPr>
          <w:rFonts w:ascii="仿宋_GB2312" w:eastAsia="仿宋_GB2312" w:hAnsi="宋体"/>
          <w:sz w:val="28"/>
          <w:szCs w:val="28"/>
        </w:rPr>
        <w:t>程</w:t>
      </w:r>
      <w:r>
        <w:rPr>
          <w:rFonts w:ascii="仿宋_GB2312" w:eastAsia="仿宋_GB2312" w:hAnsi="宋体" w:hint="eastAsia"/>
          <w:sz w:val="28"/>
          <w:szCs w:val="28"/>
        </w:rPr>
        <w:t>申请</w:t>
      </w:r>
      <w:r>
        <w:rPr>
          <w:rFonts w:ascii="仿宋_GB2312" w:eastAsia="仿宋_GB2312" w:hAnsi="宋体"/>
          <w:sz w:val="28"/>
          <w:szCs w:val="28"/>
        </w:rPr>
        <w:t>,</w:t>
      </w:r>
      <w:r>
        <w:rPr>
          <w:rFonts w:ascii="仿宋_GB2312" w:eastAsia="仿宋_GB2312" w:hAnsi="宋体" w:hint="eastAsia"/>
          <w:sz w:val="28"/>
          <w:szCs w:val="28"/>
        </w:rPr>
        <w:t>联络认证机构</w:t>
      </w:r>
      <w:r>
        <w:rPr>
          <w:rFonts w:ascii="仿宋_GB2312" w:eastAsia="仿宋_GB2312" w:hAnsi="宋体"/>
          <w:sz w:val="28"/>
          <w:szCs w:val="28"/>
        </w:rPr>
        <w:t>/</w:t>
      </w:r>
      <w:r>
        <w:rPr>
          <w:rFonts w:ascii="仿宋_GB2312" w:eastAsia="仿宋_GB2312" w:hAnsi="宋体" w:hint="eastAsia"/>
          <w:sz w:val="28"/>
          <w:szCs w:val="28"/>
        </w:rPr>
        <w:t>评估师</w:t>
      </w:r>
      <w:r>
        <w:rPr>
          <w:rFonts w:ascii="仿宋_GB2312" w:eastAsia="仿宋_GB2312" w:hAnsi="宋体"/>
          <w:sz w:val="28"/>
          <w:szCs w:val="28"/>
        </w:rPr>
        <w:t>,</w:t>
      </w:r>
      <w:r>
        <w:rPr>
          <w:rFonts w:ascii="仿宋_GB2312" w:eastAsia="仿宋_GB2312" w:hAnsi="宋体" w:hint="eastAsia"/>
          <w:sz w:val="28"/>
          <w:szCs w:val="28"/>
        </w:rPr>
        <w:t>并从中协调</w:t>
      </w:r>
      <w:r w:rsidR="00485E06">
        <w:rPr>
          <w:rFonts w:ascii="仿宋_GB2312" w:eastAsia="仿宋_GB2312" w:hAnsi="宋体" w:hint="eastAsia"/>
          <w:sz w:val="28"/>
          <w:szCs w:val="28"/>
        </w:rPr>
        <w:t>，确保评审顺利完成</w:t>
      </w:r>
      <w:r>
        <w:rPr>
          <w:rFonts w:ascii="仿宋_GB2312" w:eastAsia="仿宋_GB2312" w:hAnsi="宋体" w:hint="eastAsia"/>
          <w:sz w:val="28"/>
          <w:szCs w:val="28"/>
        </w:rPr>
        <w:t>。</w:t>
      </w:r>
    </w:p>
    <w:p w:rsidR="00710994" w:rsidRDefault="00710994" w:rsidP="00710994">
      <w:pPr>
        <w:widowControl/>
        <w:shd w:val="clear" w:color="auto" w:fill="FFFFFF"/>
        <w:snapToGrid w:val="0"/>
        <w:spacing w:line="50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（3）提供免费的</w:t>
      </w:r>
      <w:r w:rsidR="00485E06">
        <w:rPr>
          <w:rFonts w:ascii="仿宋_GB2312" w:eastAsia="仿宋_GB2312" w:hAnsi="宋体" w:hint="eastAsia"/>
          <w:sz w:val="28"/>
          <w:szCs w:val="28"/>
        </w:rPr>
        <w:t>业务</w:t>
      </w:r>
      <w:r>
        <w:rPr>
          <w:rFonts w:ascii="仿宋_GB2312" w:eastAsia="仿宋_GB2312" w:hAnsi="宋体" w:hint="eastAsia"/>
          <w:sz w:val="28"/>
          <w:szCs w:val="28"/>
        </w:rPr>
        <w:t>培训。</w:t>
      </w:r>
    </w:p>
    <w:p w:rsidR="00710994" w:rsidRPr="00710994" w:rsidRDefault="00710994" w:rsidP="00710994">
      <w:pPr>
        <w:pStyle w:val="aff"/>
        <w:numPr>
          <w:ilvl w:val="0"/>
          <w:numId w:val="13"/>
        </w:numPr>
        <w:autoSpaceDE w:val="0"/>
        <w:autoSpaceDN w:val="0"/>
        <w:adjustRightInd w:val="0"/>
        <w:spacing w:line="500" w:lineRule="exact"/>
        <w:ind w:firstLineChars="0"/>
        <w:jc w:val="left"/>
        <w:rPr>
          <w:rFonts w:ascii="仿宋" w:eastAsia="仿宋" w:hAnsi="仿宋"/>
          <w:b/>
          <w:sz w:val="28"/>
          <w:szCs w:val="28"/>
        </w:rPr>
      </w:pPr>
      <w:r w:rsidRPr="00710994">
        <w:rPr>
          <w:rFonts w:ascii="仿宋" w:eastAsia="仿宋" w:hAnsi="仿宋" w:hint="eastAsia"/>
          <w:b/>
          <w:sz w:val="28"/>
          <w:szCs w:val="28"/>
        </w:rPr>
        <w:t>工期：</w:t>
      </w:r>
      <w:r w:rsidRPr="00710994">
        <w:rPr>
          <w:rFonts w:ascii="仿宋" w:eastAsia="仿宋" w:hAnsi="仿宋" w:hint="eastAsia"/>
          <w:sz w:val="28"/>
          <w:szCs w:val="28"/>
        </w:rPr>
        <w:t>按合同</w:t>
      </w:r>
      <w:r>
        <w:rPr>
          <w:rFonts w:ascii="仿宋" w:eastAsia="仿宋" w:hAnsi="仿宋" w:hint="eastAsia"/>
          <w:sz w:val="28"/>
          <w:szCs w:val="28"/>
        </w:rPr>
        <w:t>签署</w:t>
      </w:r>
      <w:r w:rsidRPr="00710994">
        <w:rPr>
          <w:rFonts w:ascii="仿宋" w:eastAsia="仿宋" w:hAnsi="仿宋" w:hint="eastAsia"/>
          <w:sz w:val="28"/>
          <w:szCs w:val="28"/>
        </w:rPr>
        <w:t>要求</w:t>
      </w:r>
    </w:p>
    <w:p w:rsidR="00710994" w:rsidRDefault="00710994" w:rsidP="00710994">
      <w:pPr>
        <w:pStyle w:val="aff"/>
        <w:numPr>
          <w:ilvl w:val="0"/>
          <w:numId w:val="13"/>
        </w:numPr>
        <w:ind w:firstLineChars="0"/>
        <w:rPr>
          <w:rFonts w:ascii="仿宋" w:eastAsia="仿宋" w:hAnsi="仿宋"/>
          <w:b/>
          <w:sz w:val="28"/>
          <w:szCs w:val="28"/>
        </w:rPr>
      </w:pPr>
      <w:r w:rsidRPr="00710994">
        <w:rPr>
          <w:rFonts w:ascii="仿宋" w:eastAsia="仿宋" w:hAnsi="仿宋" w:hint="eastAsia"/>
          <w:b/>
          <w:sz w:val="28"/>
          <w:szCs w:val="28"/>
        </w:rPr>
        <w:t>付款方式：</w:t>
      </w:r>
    </w:p>
    <w:p w:rsidR="00710994" w:rsidRPr="00A06939" w:rsidRDefault="00710994" w:rsidP="00A06939">
      <w:pPr>
        <w:autoSpaceDE w:val="0"/>
        <w:autoSpaceDN w:val="0"/>
        <w:adjustRightInd w:val="0"/>
        <w:spacing w:line="500" w:lineRule="exact"/>
        <w:ind w:firstLineChars="200" w:firstLine="560"/>
        <w:rPr>
          <w:rFonts w:ascii="仿宋" w:eastAsia="仿宋" w:hAnsi="仿宋"/>
          <w:sz w:val="28"/>
          <w:szCs w:val="28"/>
        </w:rPr>
      </w:pPr>
      <w:r w:rsidRPr="00A06939">
        <w:rPr>
          <w:rFonts w:ascii="仿宋" w:eastAsia="仿宋" w:hAnsi="仿宋" w:hint="eastAsia"/>
          <w:sz w:val="28"/>
          <w:szCs w:val="28"/>
        </w:rPr>
        <w:t>合同签订且收到等额增值税专用发票后支付合同总额的20%，</w:t>
      </w:r>
      <w:r w:rsidR="00BC2186">
        <w:rPr>
          <w:rFonts w:ascii="仿宋" w:eastAsia="仿宋" w:hAnsi="仿宋" w:hint="eastAsia"/>
          <w:sz w:val="28"/>
          <w:szCs w:val="28"/>
        </w:rPr>
        <w:t>采购人</w:t>
      </w:r>
      <w:r w:rsidRPr="00A06939">
        <w:rPr>
          <w:rFonts w:ascii="仿宋" w:eastAsia="仿宋" w:hAnsi="仿宋" w:hint="eastAsia"/>
          <w:sz w:val="28"/>
          <w:szCs w:val="28"/>
        </w:rPr>
        <w:t>收到涉密系统集成服务资质认证</w:t>
      </w:r>
      <w:r w:rsidR="00883355" w:rsidRPr="00883355">
        <w:rPr>
          <w:rFonts w:ascii="仿宋" w:eastAsia="仿宋" w:hAnsi="仿宋" w:hint="eastAsia"/>
          <w:sz w:val="28"/>
          <w:szCs w:val="28"/>
        </w:rPr>
        <w:t>(系统集成、软件开发、安防监控)</w:t>
      </w:r>
      <w:r w:rsidRPr="00A06939">
        <w:rPr>
          <w:rFonts w:ascii="仿宋" w:eastAsia="仿宋" w:hAnsi="仿宋" w:hint="eastAsia"/>
          <w:sz w:val="28"/>
          <w:szCs w:val="28"/>
        </w:rPr>
        <w:t>证书原件且收到等额增值税专用发票后支付合同总额的80%。</w:t>
      </w:r>
    </w:p>
    <w:p w:rsidR="00710994" w:rsidRPr="00A06939" w:rsidRDefault="00710994" w:rsidP="00A06939">
      <w:pPr>
        <w:pStyle w:val="aff"/>
        <w:numPr>
          <w:ilvl w:val="0"/>
          <w:numId w:val="13"/>
        </w:numPr>
        <w:ind w:firstLineChars="0"/>
        <w:rPr>
          <w:rFonts w:ascii="仿宋" w:eastAsia="仿宋" w:hAnsi="仿宋"/>
          <w:b/>
          <w:sz w:val="28"/>
          <w:szCs w:val="28"/>
        </w:rPr>
      </w:pPr>
      <w:r w:rsidRPr="00A06939">
        <w:rPr>
          <w:rFonts w:ascii="仿宋" w:eastAsia="仿宋" w:hAnsi="仿宋" w:hint="eastAsia"/>
          <w:b/>
          <w:sz w:val="28"/>
          <w:szCs w:val="28"/>
        </w:rPr>
        <w:lastRenderedPageBreak/>
        <w:t>验收标准：</w:t>
      </w:r>
    </w:p>
    <w:p w:rsidR="00710994" w:rsidRDefault="00710994" w:rsidP="00710994">
      <w:pPr>
        <w:widowControl/>
        <w:shd w:val="clear" w:color="auto" w:fill="FFFFFF"/>
        <w:snapToGrid w:val="0"/>
        <w:spacing w:line="500" w:lineRule="exact"/>
        <w:ind w:firstLineChars="150" w:firstLine="420"/>
        <w:contextualSpacing/>
        <w:rPr>
          <w:rFonts w:ascii="仿宋_GB2312" w:eastAsia="仿宋_GB2312" w:hAnsi="宋体"/>
          <w:sz w:val="28"/>
          <w:szCs w:val="28"/>
        </w:rPr>
      </w:pPr>
      <w:r>
        <w:rPr>
          <w:rFonts w:ascii="仿宋_GB2312" w:eastAsia="仿宋_GB2312" w:hAnsi="宋体"/>
          <w:sz w:val="28"/>
          <w:szCs w:val="28"/>
        </w:rPr>
        <w:t>采购人</w:t>
      </w:r>
      <w:r>
        <w:rPr>
          <w:rFonts w:ascii="仿宋_GB2312" w:eastAsia="仿宋_GB2312" w:hAnsi="宋体" w:hint="eastAsia"/>
          <w:sz w:val="28"/>
          <w:szCs w:val="28"/>
        </w:rPr>
        <w:t>通过</w:t>
      </w:r>
      <w:r>
        <w:rPr>
          <w:rFonts w:ascii="仿宋_GB2312" w:eastAsia="仿宋_GB2312" w:hint="eastAsia"/>
          <w:sz w:val="28"/>
          <w:szCs w:val="28"/>
        </w:rPr>
        <w:t>涉密信息系统集成资质认证(系统集成、软件开发</w:t>
      </w:r>
      <w:r>
        <w:rPr>
          <w:rFonts w:ascii="仿宋_GB2312" w:eastAsia="仿宋_GB2312" w:hint="eastAsia"/>
          <w:sz w:val="28"/>
          <w:szCs w:val="28"/>
          <w:lang w:eastAsia="zh-Hans"/>
        </w:rPr>
        <w:t>、安防监控</w:t>
      </w:r>
      <w:r>
        <w:rPr>
          <w:rFonts w:ascii="仿宋_GB2312" w:eastAsia="仿宋_GB2312" w:hint="eastAsia"/>
          <w:sz w:val="28"/>
          <w:szCs w:val="28"/>
        </w:rPr>
        <w:t>)且</w:t>
      </w:r>
      <w:r>
        <w:rPr>
          <w:rFonts w:ascii="仿宋_GB2312" w:eastAsia="仿宋_GB2312" w:hAnsi="宋体" w:hint="eastAsia"/>
          <w:sz w:val="28"/>
          <w:szCs w:val="28"/>
        </w:rPr>
        <w:t>获</w:t>
      </w:r>
      <w:r>
        <w:rPr>
          <w:rFonts w:ascii="仿宋_GB2312" w:eastAsia="仿宋_GB2312" w:hAnsi="宋体"/>
          <w:sz w:val="28"/>
          <w:szCs w:val="28"/>
        </w:rPr>
        <w:t>取证书</w:t>
      </w:r>
      <w:r w:rsidR="00A06939">
        <w:rPr>
          <w:rFonts w:ascii="仿宋_GB2312" w:eastAsia="仿宋_GB2312" w:hAnsi="宋体" w:hint="eastAsia"/>
          <w:sz w:val="28"/>
          <w:szCs w:val="28"/>
        </w:rPr>
        <w:t>原件</w:t>
      </w:r>
      <w:r>
        <w:rPr>
          <w:rFonts w:ascii="仿宋_GB2312" w:eastAsia="仿宋_GB2312" w:hAnsi="宋体"/>
          <w:sz w:val="28"/>
          <w:szCs w:val="28"/>
        </w:rPr>
        <w:t>。</w:t>
      </w: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3" w:name="_Toc523208570"/>
      <w:r>
        <w:rPr>
          <w:rFonts w:ascii="仿宋_GB2312" w:eastAsia="仿宋_GB2312" w:hint="eastAsia"/>
          <w:b/>
          <w:bCs/>
          <w:sz w:val="36"/>
          <w:szCs w:val="36"/>
          <w:lang w:val="zh-CN"/>
        </w:rPr>
        <w:lastRenderedPageBreak/>
        <w:t xml:space="preserve">第四部分 </w:t>
      </w:r>
      <w:bookmarkEnd w:id="3"/>
      <w:r w:rsidR="007B5E92">
        <w:rPr>
          <w:rFonts w:ascii="仿宋_GB2312" w:eastAsia="仿宋_GB2312" w:hint="eastAsia"/>
          <w:b/>
          <w:bCs/>
          <w:sz w:val="36"/>
          <w:szCs w:val="36"/>
          <w:lang w:val="zh-CN"/>
        </w:rPr>
        <w:t>评审程序和内容</w:t>
      </w:r>
    </w:p>
    <w:p w:rsidR="00D03A7F" w:rsidRDefault="004D6C6F">
      <w:pPr>
        <w:autoSpaceDE w:val="0"/>
        <w:autoSpaceDN w:val="0"/>
        <w:adjustRightInd w:val="0"/>
        <w:snapToGrid w:val="0"/>
        <w:spacing w:line="300" w:lineRule="auto"/>
        <w:ind w:right="210" w:firstLine="560"/>
        <w:rPr>
          <w:rFonts w:ascii="仿宋_GB2312" w:eastAsia="仿宋_GB2312"/>
          <w:b/>
          <w:sz w:val="28"/>
          <w:szCs w:val="28"/>
          <w:lang w:val="zh-CN"/>
        </w:rPr>
      </w:pPr>
      <w:r>
        <w:rPr>
          <w:rFonts w:ascii="仿宋_GB2312" w:eastAsia="仿宋_GB2312" w:hint="eastAsia"/>
          <w:b/>
          <w:sz w:val="28"/>
          <w:szCs w:val="28"/>
          <w:lang w:val="zh-CN"/>
        </w:rPr>
        <w:t>一、采购人组织磋商活动</w:t>
      </w:r>
    </w:p>
    <w:p w:rsidR="00D03A7F" w:rsidRDefault="004D6C6F">
      <w:pPr>
        <w:pStyle w:val="24"/>
        <w:snapToGrid w:val="0"/>
        <w:spacing w:line="300" w:lineRule="auto"/>
        <w:ind w:firstLineChars="200" w:firstLine="562"/>
        <w:contextualSpacing/>
        <w:rPr>
          <w:rFonts w:cs="宋体"/>
          <w:kern w:val="0"/>
          <w:sz w:val="28"/>
          <w:lang w:val="zh-CN"/>
        </w:rPr>
      </w:pPr>
      <w:r>
        <w:rPr>
          <w:rFonts w:cs="宋体" w:hint="eastAsia"/>
          <w:b/>
          <w:kern w:val="0"/>
          <w:sz w:val="28"/>
          <w:lang w:val="zh-CN"/>
        </w:rPr>
        <w:t>1、成立竞争性磋商小组。</w:t>
      </w:r>
      <w:r w:rsidRPr="004D6C6F">
        <w:rPr>
          <w:rFonts w:cs="宋体" w:hint="eastAsia"/>
          <w:kern w:val="0"/>
          <w:sz w:val="28"/>
          <w:lang w:val="zh-CN"/>
        </w:rPr>
        <w:t>竞争性磋商小组由采购人代表和评审专家共3人以上单数组成，其中评审专家人数不得少于竞争性磋商小组成员总数的2/3。采购人不得以评审专家身份参加本部门或本单</w:t>
      </w:r>
      <w:r>
        <w:rPr>
          <w:rFonts w:cs="宋体" w:hint="eastAsia"/>
          <w:kern w:val="0"/>
          <w:sz w:val="28"/>
          <w:lang w:val="zh-CN"/>
        </w:rPr>
        <w:t>位采购项目的评审。</w:t>
      </w:r>
    </w:p>
    <w:p w:rsidR="004D6C6F" w:rsidRDefault="00D53CA0" w:rsidP="004D6C6F">
      <w:pPr>
        <w:pStyle w:val="24"/>
        <w:snapToGrid w:val="0"/>
        <w:spacing w:line="300" w:lineRule="auto"/>
        <w:ind w:firstLineChars="200" w:firstLine="560"/>
        <w:rPr>
          <w:rFonts w:cs="宋体"/>
          <w:kern w:val="0"/>
          <w:sz w:val="28"/>
          <w:lang w:val="zh-CN"/>
        </w:rPr>
      </w:pPr>
      <w:r>
        <w:rPr>
          <w:rFonts w:cs="宋体" w:hint="eastAsia"/>
          <w:kern w:val="0"/>
          <w:sz w:val="28"/>
          <w:lang w:val="zh-CN"/>
        </w:rPr>
        <w:t>超过公开磋商限额</w:t>
      </w:r>
      <w:r w:rsidR="004D6C6F">
        <w:rPr>
          <w:rFonts w:cs="宋体" w:hint="eastAsia"/>
          <w:kern w:val="0"/>
          <w:sz w:val="28"/>
          <w:lang w:val="zh-CN"/>
        </w:rPr>
        <w:t>标准的项目，竞争性磋商小组应当由5人以上单数组成。</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rsidR="00D03A7F" w:rsidRDefault="004D6C6F">
      <w:pPr>
        <w:pStyle w:val="24"/>
        <w:snapToGrid w:val="0"/>
        <w:spacing w:line="300" w:lineRule="auto"/>
        <w:ind w:firstLineChars="200" w:firstLine="562"/>
        <w:contextualSpacing/>
        <w:rPr>
          <w:rFonts w:cs="宋体"/>
          <w:b/>
          <w:kern w:val="0"/>
          <w:sz w:val="28"/>
          <w:lang w:val="zh-CN"/>
        </w:rPr>
      </w:pPr>
      <w:r>
        <w:rPr>
          <w:rFonts w:cs="宋体" w:hint="eastAsia"/>
          <w:b/>
          <w:kern w:val="0"/>
          <w:sz w:val="28"/>
          <w:lang w:val="zh-CN"/>
        </w:rPr>
        <w:t>2、竞争性磋商小组的职责：</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确认</w:t>
      </w:r>
      <w:r w:rsidR="0023094A">
        <w:rPr>
          <w:rFonts w:cs="宋体" w:hint="eastAsia"/>
          <w:kern w:val="0"/>
          <w:sz w:val="28"/>
          <w:lang w:val="zh-CN"/>
        </w:rPr>
        <w:t>磋商文件</w:t>
      </w:r>
      <w:r>
        <w:rPr>
          <w:rFonts w:cs="宋体" w:hint="eastAsia"/>
          <w:kern w:val="0"/>
          <w:sz w:val="28"/>
          <w:lang w:val="zh-CN"/>
        </w:rPr>
        <w:t>；从符合相应资格条件的供应商名单中确定不少于3家的供应商参加磋商；审查供应商的响应文件；要求供应商解释或者澄清其响应文件；编写评审报告；告知采购人在评审过程中发现的供应商的违法违规行为。</w:t>
      </w:r>
    </w:p>
    <w:p w:rsidR="00D03A7F" w:rsidRDefault="004D6C6F">
      <w:pPr>
        <w:pStyle w:val="24"/>
        <w:snapToGrid w:val="0"/>
        <w:spacing w:line="300" w:lineRule="auto"/>
        <w:ind w:firstLineChars="200" w:firstLine="562"/>
        <w:contextualSpacing/>
        <w:rPr>
          <w:rFonts w:cs="宋体"/>
          <w:b/>
          <w:kern w:val="0"/>
          <w:sz w:val="28"/>
          <w:lang w:val="zh-CN"/>
        </w:rPr>
      </w:pPr>
      <w:r>
        <w:rPr>
          <w:rFonts w:cs="宋体" w:hint="eastAsia"/>
          <w:b/>
          <w:kern w:val="0"/>
          <w:sz w:val="28"/>
          <w:lang w:val="zh-CN"/>
        </w:rPr>
        <w:t>3、竞争性磋商小组成员的义务：</w:t>
      </w:r>
    </w:p>
    <w:p w:rsidR="004D6C6F" w:rsidRDefault="004D6C6F" w:rsidP="004D6C6F">
      <w:pPr>
        <w:pStyle w:val="24"/>
        <w:snapToGrid w:val="0"/>
        <w:spacing w:line="300" w:lineRule="auto"/>
        <w:ind w:firstLineChars="200" w:firstLine="560"/>
        <w:rPr>
          <w:rFonts w:cs="宋体"/>
          <w:kern w:val="0"/>
          <w:sz w:val="28"/>
          <w:lang w:val="zh-CN"/>
        </w:rPr>
      </w:pPr>
      <w:r>
        <w:rPr>
          <w:rFonts w:cs="宋体" w:hint="eastAsia"/>
          <w:kern w:val="0"/>
          <w:sz w:val="28"/>
          <w:lang w:val="zh-CN"/>
        </w:rPr>
        <w:t>遵纪守法，客观、公正、廉洁地履行职责；根据采购文件的规定独立进行评审，对个人的评审意见承担法律责任；参与评审报告的起草；配合采购人、招标人答复供应商提出的质疑；配合财政部门的投诉处理和监督检查工作。</w:t>
      </w:r>
    </w:p>
    <w:p w:rsidR="004D6C6F" w:rsidRDefault="004D6C6F" w:rsidP="004D6C6F">
      <w:pPr>
        <w:pStyle w:val="24"/>
        <w:snapToGrid w:val="0"/>
        <w:spacing w:line="300" w:lineRule="auto"/>
        <w:ind w:firstLineChars="200" w:firstLine="562"/>
        <w:rPr>
          <w:rFonts w:cs="宋体"/>
          <w:b/>
          <w:kern w:val="0"/>
          <w:sz w:val="28"/>
          <w:lang w:val="zh-CN"/>
        </w:rPr>
      </w:pPr>
      <w:r>
        <w:rPr>
          <w:rFonts w:cs="宋体" w:hint="eastAsia"/>
          <w:b/>
          <w:kern w:val="0"/>
          <w:sz w:val="28"/>
          <w:lang w:val="zh-CN"/>
        </w:rPr>
        <w:t>二、供应商参加磋商活动。</w:t>
      </w:r>
    </w:p>
    <w:p w:rsidR="00D03A7F" w:rsidRPr="004D6C6F" w:rsidRDefault="004D6C6F">
      <w:pPr>
        <w:pStyle w:val="24"/>
        <w:snapToGrid w:val="0"/>
        <w:spacing w:line="300" w:lineRule="auto"/>
        <w:ind w:firstLineChars="200" w:firstLine="560"/>
        <w:contextualSpacing/>
        <w:rPr>
          <w:sz w:val="28"/>
        </w:rPr>
      </w:pPr>
      <w:r>
        <w:rPr>
          <w:rFonts w:cs="宋体" w:hint="eastAsia"/>
          <w:kern w:val="0"/>
          <w:sz w:val="28"/>
          <w:lang w:val="zh-CN"/>
        </w:rPr>
        <w:t>响应供应商</w:t>
      </w:r>
      <w:r w:rsidRPr="004D6C6F">
        <w:rPr>
          <w:rFonts w:hint="eastAsia"/>
          <w:sz w:val="28"/>
        </w:rPr>
        <w:t>授权人参加磋商须</w:t>
      </w:r>
      <w:r w:rsidRPr="004D6C6F">
        <w:rPr>
          <w:rFonts w:hint="eastAsia"/>
          <w:sz w:val="28"/>
          <w:lang w:eastAsia="zh-Hans"/>
        </w:rPr>
        <w:t>提供</w:t>
      </w:r>
      <w:r w:rsidRPr="004D6C6F">
        <w:rPr>
          <w:rFonts w:hint="eastAsia"/>
          <w:sz w:val="28"/>
        </w:rPr>
        <w:t>身份证及供应商加盖公章的授权委托书。</w:t>
      </w:r>
    </w:p>
    <w:p w:rsidR="00D03A7F" w:rsidRDefault="004D6C6F">
      <w:pPr>
        <w:autoSpaceDE w:val="0"/>
        <w:autoSpaceDN w:val="0"/>
        <w:adjustRightInd w:val="0"/>
        <w:snapToGrid w:val="0"/>
        <w:spacing w:line="300" w:lineRule="auto"/>
        <w:ind w:right="210" w:firstLineChars="200" w:firstLine="562"/>
        <w:rPr>
          <w:rFonts w:ascii="仿宋_GB2312" w:eastAsia="仿宋_GB2312" w:hAnsi="宋体"/>
          <w:b/>
          <w:sz w:val="28"/>
          <w:szCs w:val="28"/>
        </w:rPr>
      </w:pPr>
      <w:r>
        <w:rPr>
          <w:rFonts w:ascii="仿宋_GB2312" w:eastAsia="仿宋_GB2312" w:hAnsi="宋体" w:hint="eastAsia"/>
          <w:b/>
          <w:sz w:val="28"/>
          <w:szCs w:val="28"/>
        </w:rPr>
        <w:t>三、磋商程序、内容</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1、磋商</w:t>
      </w:r>
      <w:r>
        <w:rPr>
          <w:rFonts w:cs="宋体"/>
          <w:kern w:val="0"/>
          <w:sz w:val="28"/>
          <w:lang w:val="zh-CN"/>
        </w:rPr>
        <w:t>小组应当对响应文件进行评审，并根据</w:t>
      </w:r>
      <w:r w:rsidR="0023094A">
        <w:rPr>
          <w:rFonts w:cs="宋体"/>
          <w:kern w:val="0"/>
          <w:sz w:val="28"/>
          <w:lang w:val="zh-CN"/>
        </w:rPr>
        <w:t>磋商文件</w:t>
      </w:r>
      <w:r>
        <w:rPr>
          <w:rFonts w:cs="宋体"/>
          <w:kern w:val="0"/>
          <w:sz w:val="28"/>
          <w:lang w:val="zh-CN"/>
        </w:rPr>
        <w:t>规定的程序、评定成交的标准等事项与实质性响应</w:t>
      </w:r>
      <w:r w:rsidR="0023094A">
        <w:rPr>
          <w:rFonts w:cs="宋体"/>
          <w:kern w:val="0"/>
          <w:sz w:val="28"/>
          <w:lang w:val="zh-CN"/>
        </w:rPr>
        <w:t>磋商文件</w:t>
      </w:r>
      <w:r>
        <w:rPr>
          <w:rFonts w:cs="宋体"/>
          <w:kern w:val="0"/>
          <w:sz w:val="28"/>
          <w:lang w:val="zh-CN"/>
        </w:rPr>
        <w:t>要求的供应商进行磋商。未实质性响应</w:t>
      </w:r>
      <w:r w:rsidR="0023094A">
        <w:rPr>
          <w:rFonts w:cs="宋体"/>
          <w:kern w:val="0"/>
          <w:sz w:val="28"/>
          <w:lang w:val="zh-CN"/>
        </w:rPr>
        <w:t>磋商文件</w:t>
      </w:r>
      <w:r>
        <w:rPr>
          <w:rFonts w:cs="宋体"/>
          <w:kern w:val="0"/>
          <w:sz w:val="28"/>
          <w:lang w:val="zh-CN"/>
        </w:rPr>
        <w:t>的响应文件按无效处理，</w:t>
      </w:r>
      <w:r>
        <w:rPr>
          <w:rFonts w:cs="宋体" w:hint="eastAsia"/>
          <w:kern w:val="0"/>
          <w:sz w:val="28"/>
          <w:lang w:val="zh-CN"/>
        </w:rPr>
        <w:t>磋商</w:t>
      </w:r>
      <w:r>
        <w:rPr>
          <w:rFonts w:cs="宋体"/>
          <w:kern w:val="0"/>
          <w:sz w:val="28"/>
          <w:lang w:val="zh-CN"/>
        </w:rPr>
        <w:t>小组应当告知</w:t>
      </w:r>
      <w:r>
        <w:rPr>
          <w:rFonts w:cs="宋体"/>
          <w:kern w:val="0"/>
          <w:sz w:val="28"/>
          <w:lang w:val="zh-CN"/>
        </w:rPr>
        <w:lastRenderedPageBreak/>
        <w:t>有关供应商。</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2、</w:t>
      </w:r>
      <w:r>
        <w:rPr>
          <w:rFonts w:cs="宋体"/>
          <w:kern w:val="0"/>
          <w:sz w:val="28"/>
          <w:lang w:val="zh-CN"/>
        </w:rPr>
        <w:t>磋商小组所有成员应当与单一供应商分别进行磋商，并给予所有参加磋商的供应商平等的磋商机会。</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3、</w:t>
      </w:r>
      <w:r>
        <w:rPr>
          <w:rFonts w:cs="宋体"/>
          <w:kern w:val="0"/>
          <w:sz w:val="28"/>
          <w:lang w:val="zh-CN"/>
        </w:rPr>
        <w:t>在</w:t>
      </w:r>
      <w:r>
        <w:rPr>
          <w:rFonts w:cs="宋体" w:hint="eastAsia"/>
          <w:kern w:val="0"/>
          <w:sz w:val="28"/>
          <w:lang w:val="zh-CN"/>
        </w:rPr>
        <w:t>磋商</w:t>
      </w:r>
      <w:r>
        <w:rPr>
          <w:rFonts w:cs="宋体"/>
          <w:kern w:val="0"/>
          <w:sz w:val="28"/>
          <w:lang w:val="zh-CN"/>
        </w:rPr>
        <w:t>过程中，磋商小组可以根据</w:t>
      </w:r>
      <w:r w:rsidR="0023094A">
        <w:rPr>
          <w:rFonts w:cs="宋体"/>
          <w:kern w:val="0"/>
          <w:sz w:val="28"/>
          <w:lang w:val="zh-CN"/>
        </w:rPr>
        <w:t>磋商文件</w:t>
      </w:r>
      <w:r>
        <w:rPr>
          <w:rFonts w:cs="宋体"/>
          <w:kern w:val="0"/>
          <w:sz w:val="28"/>
          <w:lang w:val="zh-CN"/>
        </w:rPr>
        <w:t>和</w:t>
      </w:r>
      <w:r>
        <w:rPr>
          <w:rFonts w:cs="宋体" w:hint="eastAsia"/>
          <w:kern w:val="0"/>
          <w:sz w:val="28"/>
          <w:lang w:val="zh-CN"/>
        </w:rPr>
        <w:t>磋商</w:t>
      </w:r>
      <w:r>
        <w:rPr>
          <w:rFonts w:cs="宋体"/>
          <w:kern w:val="0"/>
          <w:sz w:val="28"/>
          <w:lang w:val="zh-CN"/>
        </w:rPr>
        <w:t>情况实质性变动采购需求中的技术、服务要求以及合同草案条款，但不得变动</w:t>
      </w:r>
      <w:r w:rsidR="0023094A">
        <w:rPr>
          <w:rFonts w:cs="宋体"/>
          <w:kern w:val="0"/>
          <w:sz w:val="28"/>
          <w:lang w:val="zh-CN"/>
        </w:rPr>
        <w:t>磋商文件</w:t>
      </w:r>
      <w:r>
        <w:rPr>
          <w:rFonts w:cs="宋体"/>
          <w:kern w:val="0"/>
          <w:sz w:val="28"/>
          <w:lang w:val="zh-CN"/>
        </w:rPr>
        <w:t>中的其他内容。实质性变动的内容，须经采购人代表确认。</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对</w:t>
      </w:r>
      <w:r w:rsidR="0023094A">
        <w:rPr>
          <w:rFonts w:cs="宋体"/>
          <w:kern w:val="0"/>
          <w:sz w:val="28"/>
          <w:lang w:val="zh-CN"/>
        </w:rPr>
        <w:t>磋商文件</w:t>
      </w:r>
      <w:r>
        <w:rPr>
          <w:rFonts w:cs="宋体"/>
          <w:kern w:val="0"/>
          <w:sz w:val="28"/>
          <w:lang w:val="zh-CN"/>
        </w:rPr>
        <w:t>作出的实质性变动是</w:t>
      </w:r>
      <w:r w:rsidR="0023094A">
        <w:rPr>
          <w:rFonts w:cs="宋体"/>
          <w:kern w:val="0"/>
          <w:sz w:val="28"/>
          <w:lang w:val="zh-CN"/>
        </w:rPr>
        <w:t>磋商文件</w:t>
      </w:r>
      <w:r>
        <w:rPr>
          <w:rFonts w:cs="宋体"/>
          <w:kern w:val="0"/>
          <w:sz w:val="28"/>
          <w:lang w:val="zh-CN"/>
        </w:rPr>
        <w:t>的有效组成部分，磋商小组应当及时以书面形式同时通知所有参加磋商的供应商。</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供应商应当按照</w:t>
      </w:r>
      <w:r w:rsidR="0023094A">
        <w:rPr>
          <w:rFonts w:cs="宋体"/>
          <w:kern w:val="0"/>
          <w:sz w:val="28"/>
          <w:lang w:val="zh-CN"/>
        </w:rPr>
        <w:t>磋商文件</w:t>
      </w:r>
      <w:r>
        <w:rPr>
          <w:rFonts w:cs="宋体"/>
          <w:kern w:val="0"/>
          <w:sz w:val="28"/>
          <w:lang w:val="zh-CN"/>
        </w:rPr>
        <w:t>的变动情况和磋商小组的要求重新提交响应文件，并由其法定代表人或授权代表签字或者加盖公章。由授权代表签字的，应当附法定代表人授权书。供应商为自然人的，应当由本人签字并附身份证明。</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4、</w:t>
      </w:r>
      <w:r w:rsidR="0023094A">
        <w:rPr>
          <w:rFonts w:cs="宋体"/>
          <w:kern w:val="0"/>
          <w:sz w:val="28"/>
          <w:lang w:val="zh-CN"/>
        </w:rPr>
        <w:t>磋商文件</w:t>
      </w:r>
      <w:r>
        <w:rPr>
          <w:rFonts w:cs="宋体"/>
          <w:kern w:val="0"/>
          <w:sz w:val="28"/>
          <w:lang w:val="zh-CN"/>
        </w:rPr>
        <w:t>能够详细列明采购标的技术、服务要求的，磋商结束后，磋商小组应当要求所有继续参加磋商的供应商在规定时间内提交最后报价，提交最后报价的供应商不得少于3家。</w:t>
      </w:r>
    </w:p>
    <w:p w:rsidR="00D03A7F" w:rsidRDefault="0023094A">
      <w:pPr>
        <w:pStyle w:val="24"/>
        <w:snapToGrid w:val="0"/>
        <w:spacing w:line="300" w:lineRule="auto"/>
        <w:ind w:firstLineChars="200" w:firstLine="560"/>
        <w:contextualSpacing/>
        <w:rPr>
          <w:rFonts w:cs="宋体"/>
          <w:kern w:val="0"/>
          <w:sz w:val="28"/>
          <w:lang w:val="zh-CN"/>
        </w:rPr>
      </w:pPr>
      <w:r>
        <w:rPr>
          <w:rFonts w:cs="宋体"/>
          <w:kern w:val="0"/>
          <w:sz w:val="28"/>
          <w:lang w:val="zh-CN"/>
        </w:rPr>
        <w:t>磋商文件</w:t>
      </w:r>
      <w:r w:rsidR="004D6C6F">
        <w:rPr>
          <w:rFonts w:cs="宋体"/>
          <w:kern w:val="0"/>
          <w:sz w:val="28"/>
          <w:lang w:val="zh-CN"/>
        </w:rPr>
        <w:t>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公开招标的货物、服务采购项目，因招标过程中提交相应文件或者经评审实质性响应响应文件要求的供应商只有两家，而报经本级财政部门批准后改为与该两家供应商进行竞争性磋商采购的，</w:t>
      </w:r>
      <w:r>
        <w:rPr>
          <w:rFonts w:cs="宋体"/>
          <w:kern w:val="0"/>
          <w:sz w:val="28"/>
          <w:lang w:val="zh-CN"/>
        </w:rPr>
        <w:t>提交最后报价的供应商</w:t>
      </w:r>
      <w:r>
        <w:rPr>
          <w:rFonts w:cs="宋体" w:hint="eastAsia"/>
          <w:kern w:val="0"/>
          <w:sz w:val="28"/>
          <w:lang w:val="zh-CN"/>
        </w:rPr>
        <w:t>可以是2</w:t>
      </w:r>
      <w:r>
        <w:rPr>
          <w:rFonts w:cs="宋体"/>
          <w:kern w:val="0"/>
          <w:sz w:val="28"/>
          <w:lang w:val="zh-CN"/>
        </w:rPr>
        <w:t>家。</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5、</w:t>
      </w:r>
      <w:r>
        <w:rPr>
          <w:rFonts w:cs="宋体"/>
          <w:kern w:val="0"/>
          <w:sz w:val="28"/>
          <w:lang w:val="zh-CN"/>
        </w:rPr>
        <w:t>最</w:t>
      </w:r>
      <w:r>
        <w:rPr>
          <w:rFonts w:cs="宋体" w:hint="eastAsia"/>
          <w:kern w:val="0"/>
          <w:sz w:val="28"/>
          <w:lang w:val="zh-CN"/>
        </w:rPr>
        <w:t>终</w:t>
      </w:r>
      <w:r>
        <w:rPr>
          <w:rFonts w:cs="宋体"/>
          <w:kern w:val="0"/>
          <w:sz w:val="28"/>
          <w:lang w:val="zh-CN"/>
        </w:rPr>
        <w:t>报价是供应商响应文件的有效组成部分。</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6、</w:t>
      </w:r>
      <w:r>
        <w:rPr>
          <w:rFonts w:cs="宋体"/>
          <w:kern w:val="0"/>
          <w:sz w:val="28"/>
          <w:lang w:val="zh-CN"/>
        </w:rPr>
        <w:t>已提交响应文件的供应商，在提交最后报价之前，可以根据磋商情况退出磋商。</w:t>
      </w:r>
    </w:p>
    <w:p w:rsidR="00D03A7F" w:rsidRDefault="004D6C6F">
      <w:pPr>
        <w:pStyle w:val="24"/>
        <w:snapToGrid w:val="0"/>
        <w:spacing w:line="300" w:lineRule="auto"/>
        <w:ind w:firstLineChars="200" w:firstLine="560"/>
        <w:contextualSpacing/>
        <w:rPr>
          <w:rFonts w:cs="宋体"/>
          <w:kern w:val="0"/>
          <w:sz w:val="28"/>
          <w:lang w:val="zh-CN"/>
        </w:rPr>
      </w:pPr>
      <w:r>
        <w:rPr>
          <w:rFonts w:cs="宋体" w:hint="eastAsia"/>
          <w:kern w:val="0"/>
          <w:sz w:val="28"/>
          <w:lang w:val="zh-CN"/>
        </w:rPr>
        <w:t>7、在磋商中，磋商的任何一方不得透露与磋商有关的其他磋商供应商的技术资料、价格和其他信息。</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8</w:t>
      </w:r>
      <w:r>
        <w:rPr>
          <w:rFonts w:cs="宋体" w:hint="eastAsia"/>
          <w:kern w:val="0"/>
          <w:sz w:val="28"/>
          <w:lang w:val="zh-CN"/>
        </w:rPr>
        <w:t>、除非在磋商中磋商小组对用户需求内容作了调整增加，或对采购内容作了实质性变更，否则采购人不接受高于首次磋商报价的最终报</w:t>
      </w:r>
      <w:r>
        <w:rPr>
          <w:rFonts w:cs="宋体" w:hint="eastAsia"/>
          <w:kern w:val="0"/>
          <w:sz w:val="28"/>
          <w:lang w:val="zh-CN"/>
        </w:rPr>
        <w:lastRenderedPageBreak/>
        <w:t>价。</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9</w:t>
      </w:r>
      <w:r>
        <w:rPr>
          <w:rFonts w:cs="宋体" w:hint="eastAsia"/>
          <w:kern w:val="0"/>
          <w:sz w:val="28"/>
          <w:lang w:val="zh-CN"/>
        </w:rPr>
        <w:t>、凡两家或以上公司同一法定代表人或其中一家公司为另一家公司单一最大股东的，不能同时参与同一采购项目相同标段的磋商活动，一经发现，将视同串标处理。</w:t>
      </w:r>
    </w:p>
    <w:p w:rsidR="00D03A7F" w:rsidRDefault="004D6C6F">
      <w:pPr>
        <w:pStyle w:val="24"/>
        <w:snapToGrid w:val="0"/>
        <w:spacing w:line="300" w:lineRule="auto"/>
        <w:ind w:firstLineChars="200" w:firstLine="560"/>
        <w:contextualSpacing/>
        <w:rPr>
          <w:rFonts w:cs="宋体"/>
          <w:kern w:val="0"/>
          <w:sz w:val="28"/>
          <w:lang w:val="zh-CN"/>
        </w:rPr>
      </w:pPr>
      <w:r>
        <w:rPr>
          <w:rFonts w:cs="宋体"/>
          <w:kern w:val="0"/>
          <w:sz w:val="28"/>
          <w:lang w:val="zh-CN"/>
        </w:rPr>
        <w:t>10</w:t>
      </w:r>
      <w:r>
        <w:rPr>
          <w:rFonts w:cs="宋体" w:hint="eastAsia"/>
          <w:kern w:val="0"/>
          <w:sz w:val="28"/>
          <w:lang w:val="zh-CN"/>
        </w:rPr>
        <w:t>、在评审过程中，磋商小组发现磋商供应商的报价明显低于其他磋商供应商的报价，使得其</w:t>
      </w:r>
      <w:r>
        <w:rPr>
          <w:rFonts w:cs="宋体" w:hint="eastAsia"/>
          <w:color w:val="000000"/>
          <w:kern w:val="0"/>
          <w:sz w:val="28"/>
          <w:lang w:val="zh-CN"/>
        </w:rPr>
        <w:t>报价</w:t>
      </w:r>
      <w:r>
        <w:rPr>
          <w:rFonts w:cs="宋体" w:hint="eastAsia"/>
          <w:kern w:val="0"/>
          <w:sz w:val="28"/>
          <w:lang w:val="zh-CN"/>
        </w:rPr>
        <w:t>可能低于该磋商供应商的个别成本的，磋商小组有权要求其作出书面说明并提供相关证明材料，该磋商供应商不能合理说明或者不能提供相关证明材料的，由磋商小组认定该磋商供应商以低于成本报价竞标，对被认定为低于成本报价竞标的磋商报价以无效报价处理。</w:t>
      </w:r>
    </w:p>
    <w:p w:rsidR="00D03A7F" w:rsidRDefault="004D6C6F">
      <w:pPr>
        <w:spacing w:line="360" w:lineRule="auto"/>
        <w:ind w:firstLineChars="200" w:firstLine="560"/>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1</w:t>
      </w:r>
      <w:r>
        <w:rPr>
          <w:rFonts w:ascii="仿宋_GB2312" w:eastAsia="仿宋_GB2312" w:hAnsi="宋体" w:cs="宋体"/>
          <w:kern w:val="0"/>
          <w:sz w:val="28"/>
          <w:szCs w:val="28"/>
          <w:lang w:val="zh-CN"/>
        </w:rPr>
        <w:t>1</w:t>
      </w:r>
      <w:r>
        <w:rPr>
          <w:rFonts w:ascii="仿宋_GB2312" w:eastAsia="仿宋_GB2312" w:hAnsi="宋体" w:cs="宋体" w:hint="eastAsia"/>
          <w:kern w:val="0"/>
          <w:sz w:val="28"/>
          <w:szCs w:val="28"/>
          <w:lang w:val="zh-CN"/>
        </w:rPr>
        <w:t>、磋商时间由磋商小组掌握。</w:t>
      </w:r>
    </w:p>
    <w:p w:rsidR="00D03A7F" w:rsidRDefault="004D6C6F">
      <w:pPr>
        <w:spacing w:line="360" w:lineRule="auto"/>
        <w:ind w:firstLineChars="200" w:firstLine="560"/>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1</w:t>
      </w:r>
      <w:r>
        <w:rPr>
          <w:rFonts w:ascii="仿宋_GB2312" w:eastAsia="仿宋_GB2312" w:hAnsi="宋体" w:cs="宋体"/>
          <w:kern w:val="0"/>
          <w:sz w:val="28"/>
          <w:szCs w:val="28"/>
          <w:lang w:val="zh-CN"/>
        </w:rPr>
        <w:t>2</w:t>
      </w:r>
      <w:r>
        <w:rPr>
          <w:rFonts w:ascii="仿宋_GB2312" w:eastAsia="仿宋_GB2312" w:hAnsi="宋体" w:cs="宋体" w:hint="eastAsia"/>
          <w:kern w:val="0"/>
          <w:sz w:val="28"/>
          <w:szCs w:val="28"/>
          <w:lang w:val="zh-CN"/>
        </w:rPr>
        <w:t>、磋商供应商有涉及对</w:t>
      </w:r>
      <w:r w:rsidR="0023094A">
        <w:rPr>
          <w:rFonts w:ascii="仿宋_GB2312" w:eastAsia="仿宋_GB2312" w:hAnsi="宋体" w:cs="宋体" w:hint="eastAsia"/>
          <w:kern w:val="0"/>
          <w:sz w:val="28"/>
          <w:szCs w:val="28"/>
          <w:lang w:val="zh-CN"/>
        </w:rPr>
        <w:t>磋商文件</w:t>
      </w:r>
      <w:r>
        <w:rPr>
          <w:rFonts w:ascii="仿宋_GB2312" w:eastAsia="仿宋_GB2312" w:hAnsi="宋体" w:cs="宋体" w:hint="eastAsia"/>
          <w:kern w:val="0"/>
          <w:sz w:val="28"/>
          <w:szCs w:val="28"/>
          <w:lang w:val="zh-CN"/>
        </w:rPr>
        <w:t>实质性内容的隐瞒、欺诈或违法违规行为，将被取消成交资格。</w:t>
      </w:r>
    </w:p>
    <w:p w:rsidR="00D03A7F" w:rsidRDefault="00D03A7F">
      <w:pPr>
        <w:pStyle w:val="24"/>
        <w:snapToGrid w:val="0"/>
        <w:spacing w:line="300" w:lineRule="auto"/>
        <w:ind w:firstLineChars="200" w:firstLine="560"/>
        <w:contextualSpacing/>
        <w:rPr>
          <w:rFonts w:cs="宋体"/>
          <w:kern w:val="0"/>
          <w:sz w:val="28"/>
          <w:lang w:val="zh-CN"/>
        </w:rPr>
      </w:pPr>
    </w:p>
    <w:p w:rsidR="00D03A7F" w:rsidRDefault="004D6C6F">
      <w:pPr>
        <w:autoSpaceDE w:val="0"/>
        <w:autoSpaceDN w:val="0"/>
        <w:adjustRightInd w:val="0"/>
        <w:snapToGrid w:val="0"/>
        <w:spacing w:line="300" w:lineRule="auto"/>
        <w:ind w:right="210" w:firstLine="560"/>
        <w:rPr>
          <w:rFonts w:ascii="仿宋_GB2312" w:eastAsia="仿宋_GB2312"/>
          <w:b/>
          <w:sz w:val="28"/>
          <w:szCs w:val="28"/>
          <w:lang w:val="zh-CN"/>
        </w:rPr>
      </w:pPr>
      <w:r>
        <w:rPr>
          <w:rFonts w:ascii="仿宋_GB2312" w:eastAsia="仿宋_GB2312" w:hint="eastAsia"/>
          <w:b/>
          <w:sz w:val="28"/>
          <w:szCs w:val="28"/>
          <w:lang w:val="zh-CN"/>
        </w:rPr>
        <w:t>四、评审方法</w:t>
      </w:r>
    </w:p>
    <w:p w:rsidR="00767AF4" w:rsidRPr="00767AF4" w:rsidRDefault="00767AF4" w:rsidP="00767AF4">
      <w:pPr>
        <w:pStyle w:val="24"/>
        <w:snapToGrid w:val="0"/>
        <w:spacing w:line="300" w:lineRule="auto"/>
        <w:ind w:firstLine="577"/>
        <w:rPr>
          <w:rFonts w:ascii="仿宋" w:eastAsia="仿宋" w:hAnsi="仿宋"/>
          <w:sz w:val="28"/>
        </w:rPr>
      </w:pPr>
      <w:r w:rsidRPr="00767AF4">
        <w:rPr>
          <w:rFonts w:ascii="仿宋" w:eastAsia="仿宋" w:hAnsi="仿宋" w:hint="eastAsia"/>
          <w:sz w:val="28"/>
        </w:rPr>
        <w:t>经磋商确定最终采购需求和提交最后报价的供应商后，由磋商小组采用综合评分法对提交最后报价的供应商的响应文件和最后报价进行综合评分。</w:t>
      </w:r>
    </w:p>
    <w:p w:rsidR="00767AF4" w:rsidRPr="00767AF4" w:rsidRDefault="00767AF4" w:rsidP="00767AF4">
      <w:pPr>
        <w:pStyle w:val="24"/>
        <w:snapToGrid w:val="0"/>
        <w:spacing w:line="300" w:lineRule="auto"/>
        <w:ind w:firstLine="577"/>
        <w:rPr>
          <w:rFonts w:ascii="仿宋" w:eastAsia="仿宋" w:hAnsi="仿宋"/>
          <w:sz w:val="28"/>
        </w:rPr>
      </w:pPr>
      <w:r w:rsidRPr="00767AF4">
        <w:rPr>
          <w:rFonts w:ascii="仿宋" w:eastAsia="仿宋" w:hAnsi="仿宋" w:hint="eastAsia"/>
          <w:sz w:val="28"/>
        </w:rPr>
        <w:t>综合评分法，是指响应文件满足磋商文件全部实质性要求且按评审因素的量化指标评审得分最高的供应商为成交候选供应商的评审方法。</w:t>
      </w:r>
    </w:p>
    <w:p w:rsidR="00767AF4" w:rsidRPr="00767AF4" w:rsidRDefault="00767AF4" w:rsidP="00767AF4">
      <w:pPr>
        <w:spacing w:line="360" w:lineRule="auto"/>
        <w:ind w:firstLineChars="200" w:firstLine="560"/>
        <w:rPr>
          <w:rFonts w:ascii="仿宋" w:eastAsia="仿宋" w:hAnsi="仿宋"/>
          <w:sz w:val="28"/>
        </w:rPr>
      </w:pPr>
      <w:r w:rsidRPr="00767AF4">
        <w:rPr>
          <w:rFonts w:ascii="仿宋" w:eastAsia="仿宋" w:hAnsi="仿宋" w:hint="eastAsia"/>
          <w:sz w:val="28"/>
        </w:rPr>
        <w:t>评审时，磋商小组各成员应当独立对每个有效响应的文件进行评价、打分，然后汇总每个供应商每项评分因素的得分。</w:t>
      </w:r>
    </w:p>
    <w:p w:rsidR="00767AF4" w:rsidRPr="00767AF4" w:rsidRDefault="00767AF4" w:rsidP="00767AF4">
      <w:pPr>
        <w:snapToGrid w:val="0"/>
        <w:spacing w:line="300" w:lineRule="auto"/>
        <w:ind w:firstLineChars="200" w:firstLine="562"/>
        <w:rPr>
          <w:rFonts w:ascii="仿宋_GB2312" w:eastAsia="仿宋_GB2312" w:hAnsi="宋体"/>
          <w:b/>
          <w:sz w:val="28"/>
          <w:szCs w:val="28"/>
        </w:rPr>
      </w:pPr>
      <w:r w:rsidRPr="00767AF4">
        <w:rPr>
          <w:rFonts w:ascii="仿宋_GB2312" w:eastAsia="仿宋_GB2312" w:hAnsi="宋体" w:hint="eastAsia"/>
          <w:b/>
          <w:sz w:val="28"/>
          <w:szCs w:val="28"/>
        </w:rPr>
        <w:t>（一）审查响应文件的有效性、完整性、响应程度</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sidRPr="00767AF4">
        <w:rPr>
          <w:rFonts w:ascii="仿宋_GB2312" w:eastAsia="仿宋_GB2312" w:hAnsi="宋体"/>
          <w:sz w:val="28"/>
          <w:szCs w:val="28"/>
        </w:rPr>
        <w:t>1</w:t>
      </w:r>
      <w:r w:rsidRPr="00767AF4">
        <w:rPr>
          <w:rFonts w:ascii="仿宋_GB2312" w:eastAsia="仿宋_GB2312" w:hAnsi="宋体" w:hint="eastAsia"/>
          <w:sz w:val="28"/>
          <w:szCs w:val="28"/>
        </w:rPr>
        <w:t>、供应商资格是否符合</w:t>
      </w:r>
      <w:r w:rsidR="00B47C94">
        <w:rPr>
          <w:rFonts w:ascii="仿宋_GB2312" w:eastAsia="仿宋_GB2312" w:hAnsi="宋体" w:hint="eastAsia"/>
          <w:sz w:val="28"/>
          <w:szCs w:val="28"/>
        </w:rPr>
        <w:t>；</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Pr>
          <w:rFonts w:ascii="仿宋_GB2312" w:eastAsia="仿宋_GB2312" w:hAnsi="宋体"/>
          <w:sz w:val="28"/>
          <w:szCs w:val="28"/>
        </w:rPr>
        <w:t>2</w:t>
      </w:r>
      <w:r w:rsidRPr="00767AF4">
        <w:rPr>
          <w:rFonts w:ascii="仿宋_GB2312" w:eastAsia="仿宋_GB2312" w:hAnsi="宋体" w:hint="eastAsia"/>
          <w:sz w:val="28"/>
          <w:szCs w:val="28"/>
        </w:rPr>
        <w:t>、响应文件是否完整</w:t>
      </w:r>
      <w:r w:rsidR="00B47C94">
        <w:rPr>
          <w:rFonts w:ascii="仿宋_GB2312" w:eastAsia="仿宋_GB2312" w:hAnsi="宋体" w:hint="eastAsia"/>
          <w:sz w:val="28"/>
          <w:szCs w:val="28"/>
        </w:rPr>
        <w:t>；</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Pr>
          <w:rFonts w:ascii="仿宋_GB2312" w:eastAsia="仿宋_GB2312" w:hAnsi="宋体"/>
          <w:sz w:val="28"/>
          <w:szCs w:val="28"/>
        </w:rPr>
        <w:t>3</w:t>
      </w:r>
      <w:r w:rsidRPr="00767AF4">
        <w:rPr>
          <w:rFonts w:ascii="仿宋_GB2312" w:eastAsia="仿宋_GB2312" w:hAnsi="宋体" w:hint="eastAsia"/>
          <w:sz w:val="28"/>
          <w:szCs w:val="28"/>
        </w:rPr>
        <w:t>、响应文件是否恰当地签署</w:t>
      </w:r>
      <w:r w:rsidR="00B47C94">
        <w:rPr>
          <w:rFonts w:ascii="仿宋_GB2312" w:eastAsia="仿宋_GB2312" w:hAnsi="宋体" w:hint="eastAsia"/>
          <w:sz w:val="28"/>
          <w:szCs w:val="28"/>
        </w:rPr>
        <w:t>；</w:t>
      </w:r>
    </w:p>
    <w:p w:rsidR="00767AF4" w:rsidRPr="00D34453" w:rsidRDefault="00767AF4" w:rsidP="00767AF4">
      <w:pPr>
        <w:snapToGrid w:val="0"/>
        <w:spacing w:line="300" w:lineRule="auto"/>
        <w:ind w:firstLine="540"/>
        <w:rPr>
          <w:rFonts w:ascii="楷体_GB2312" w:eastAsia="楷体_GB2312" w:hAnsi="宋体"/>
          <w:sz w:val="28"/>
          <w:szCs w:val="28"/>
        </w:rPr>
      </w:pPr>
      <w:r>
        <w:rPr>
          <w:rFonts w:ascii="仿宋_GB2312" w:eastAsia="仿宋_GB2312" w:hAnsi="宋体"/>
          <w:sz w:val="28"/>
          <w:szCs w:val="28"/>
        </w:rPr>
        <w:t>4</w:t>
      </w:r>
      <w:r w:rsidRPr="00767AF4">
        <w:rPr>
          <w:rFonts w:ascii="仿宋_GB2312" w:eastAsia="仿宋_GB2312" w:hAnsi="宋体" w:hint="eastAsia"/>
          <w:sz w:val="28"/>
          <w:szCs w:val="28"/>
        </w:rPr>
        <w:t>、是否作出实质性响应</w:t>
      </w:r>
      <w:r w:rsidRPr="00D34453">
        <w:rPr>
          <w:rFonts w:ascii="仿宋_GB2312" w:eastAsia="仿宋_GB2312" w:hAnsi="宋体" w:hint="eastAsia"/>
          <w:sz w:val="28"/>
          <w:szCs w:val="28"/>
        </w:rPr>
        <w:t>（</w:t>
      </w:r>
      <w:r w:rsidRPr="00D34453">
        <w:rPr>
          <w:rFonts w:ascii="楷体_GB2312" w:eastAsia="楷体_GB2312" w:hAnsi="宋体" w:hint="eastAsia"/>
          <w:sz w:val="28"/>
          <w:szCs w:val="28"/>
        </w:rPr>
        <w:t>是否有实质性响应，只根据响应文件本身，而不寻求外部证据）</w:t>
      </w:r>
      <w:r w:rsidR="00B47C94">
        <w:rPr>
          <w:rFonts w:ascii="楷体_GB2312" w:eastAsia="楷体_GB2312" w:hAnsi="宋体" w:hint="eastAsia"/>
          <w:sz w:val="28"/>
          <w:szCs w:val="28"/>
        </w:rPr>
        <w:t>；</w:t>
      </w:r>
    </w:p>
    <w:p w:rsidR="00767AF4" w:rsidRPr="00767AF4" w:rsidRDefault="00767AF4" w:rsidP="00767AF4">
      <w:pPr>
        <w:snapToGrid w:val="0"/>
        <w:spacing w:line="300" w:lineRule="auto"/>
        <w:ind w:firstLineChars="200" w:firstLine="562"/>
        <w:rPr>
          <w:rFonts w:ascii="仿宋_GB2312" w:eastAsia="仿宋_GB2312" w:hAnsi="宋体"/>
          <w:b/>
          <w:bCs/>
          <w:sz w:val="28"/>
          <w:szCs w:val="28"/>
        </w:rPr>
      </w:pPr>
      <w:r w:rsidRPr="00767AF4">
        <w:rPr>
          <w:rFonts w:ascii="仿宋_GB2312" w:eastAsia="仿宋_GB2312" w:hAnsi="宋体" w:hint="eastAsia"/>
          <w:b/>
          <w:bCs/>
          <w:sz w:val="28"/>
          <w:szCs w:val="28"/>
        </w:rPr>
        <w:lastRenderedPageBreak/>
        <w:t>（二）误差纠正</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sidRPr="00767AF4">
        <w:rPr>
          <w:rFonts w:ascii="仿宋_GB2312" w:eastAsia="仿宋_GB2312" w:hAnsi="宋体" w:hint="eastAsia"/>
          <w:bCs/>
          <w:sz w:val="28"/>
          <w:szCs w:val="28"/>
        </w:rPr>
        <w:t>1、</w:t>
      </w:r>
      <w:r w:rsidRPr="00767AF4">
        <w:rPr>
          <w:rFonts w:ascii="仿宋_GB2312" w:eastAsia="仿宋_GB2312" w:hAnsi="宋体" w:hint="eastAsia"/>
          <w:sz w:val="28"/>
          <w:szCs w:val="28"/>
        </w:rPr>
        <w:t>如果单价汇总金额与总价金额有出入，以单价金额计算结果为准；</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sidRPr="00767AF4">
        <w:rPr>
          <w:rFonts w:ascii="仿宋_GB2312" w:eastAsia="仿宋_GB2312" w:hAnsi="宋体" w:hint="eastAsia"/>
          <w:sz w:val="28"/>
          <w:szCs w:val="28"/>
        </w:rPr>
        <w:t>2、单价金额小数点有明显错位的，应以总价为准；</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sidRPr="00767AF4">
        <w:rPr>
          <w:rFonts w:ascii="仿宋_GB2312" w:eastAsia="仿宋_GB2312" w:hAnsi="宋体" w:hint="eastAsia"/>
          <w:sz w:val="28"/>
          <w:szCs w:val="28"/>
        </w:rPr>
        <w:t>3、正本与副本有矛盾的，以正本为准；</w:t>
      </w:r>
    </w:p>
    <w:p w:rsidR="00767AF4" w:rsidRPr="00767AF4" w:rsidRDefault="00767AF4" w:rsidP="00767AF4">
      <w:pPr>
        <w:snapToGrid w:val="0"/>
        <w:spacing w:line="300" w:lineRule="auto"/>
        <w:ind w:firstLineChars="200" w:firstLine="560"/>
        <w:rPr>
          <w:rFonts w:ascii="仿宋_GB2312" w:eastAsia="仿宋_GB2312" w:hAnsi="宋体"/>
          <w:sz w:val="28"/>
          <w:szCs w:val="28"/>
        </w:rPr>
      </w:pPr>
      <w:r w:rsidRPr="00767AF4">
        <w:rPr>
          <w:rFonts w:ascii="仿宋_GB2312" w:eastAsia="仿宋_GB2312" w:hAnsi="宋体" w:hint="eastAsia"/>
          <w:sz w:val="28"/>
          <w:szCs w:val="28"/>
        </w:rPr>
        <w:t>4、若文件大写表示的数据与数字表示的有差别，以大写表示的数据为准。</w:t>
      </w:r>
    </w:p>
    <w:p w:rsidR="00767AF4" w:rsidRDefault="00767AF4" w:rsidP="00767AF4">
      <w:pPr>
        <w:tabs>
          <w:tab w:val="left" w:pos="6555"/>
          <w:tab w:val="right" w:pos="8306"/>
        </w:tabs>
        <w:snapToGrid w:val="0"/>
        <w:spacing w:line="30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（三）出现下列情形之一的，作无效响应处理</w:t>
      </w:r>
      <w:r>
        <w:rPr>
          <w:rFonts w:ascii="仿宋_GB2312" w:eastAsia="仿宋_GB2312" w:hAnsi="宋体" w:hint="eastAsia"/>
          <w:b/>
          <w:sz w:val="28"/>
          <w:szCs w:val="28"/>
        </w:rPr>
        <w:tab/>
      </w:r>
      <w:r>
        <w:rPr>
          <w:rFonts w:ascii="仿宋_GB2312" w:eastAsia="仿宋_GB2312" w:hAnsi="宋体" w:hint="eastAsia"/>
          <w:b/>
          <w:sz w:val="28"/>
          <w:szCs w:val="28"/>
        </w:rPr>
        <w:tab/>
      </w:r>
    </w:p>
    <w:p w:rsidR="00767AF4" w:rsidRDefault="00767AF4" w:rsidP="00767AF4">
      <w:pPr>
        <w:snapToGrid w:val="0"/>
        <w:spacing w:line="300" w:lineRule="auto"/>
        <w:ind w:firstLine="570"/>
        <w:rPr>
          <w:rFonts w:ascii="仿宋_GB2312" w:eastAsia="仿宋_GB2312" w:hAnsi="宋体"/>
          <w:sz w:val="28"/>
          <w:szCs w:val="28"/>
        </w:rPr>
      </w:pPr>
      <w:r>
        <w:rPr>
          <w:rFonts w:ascii="仿宋_GB2312" w:eastAsia="仿宋_GB2312" w:hAnsi="宋体" w:hint="eastAsia"/>
          <w:sz w:val="28"/>
          <w:szCs w:val="28"/>
        </w:rPr>
        <w:t>1、未按照磋商文件规定要求签署、盖章的；</w:t>
      </w:r>
    </w:p>
    <w:p w:rsidR="00767AF4" w:rsidRDefault="00C07B7B" w:rsidP="00767AF4">
      <w:pPr>
        <w:snapToGrid w:val="0"/>
        <w:spacing w:line="300" w:lineRule="auto"/>
        <w:ind w:firstLine="570"/>
        <w:rPr>
          <w:rFonts w:ascii="仿宋_GB2312" w:eastAsia="仿宋_GB2312" w:hAnsi="宋体"/>
          <w:sz w:val="28"/>
          <w:szCs w:val="28"/>
        </w:rPr>
      </w:pPr>
      <w:r>
        <w:rPr>
          <w:rFonts w:ascii="仿宋_GB2312" w:eastAsia="仿宋_GB2312" w:hAnsi="宋体"/>
          <w:sz w:val="28"/>
          <w:szCs w:val="28"/>
        </w:rPr>
        <w:t>2</w:t>
      </w:r>
      <w:r w:rsidR="00767AF4">
        <w:rPr>
          <w:rFonts w:ascii="仿宋_GB2312" w:eastAsia="仿宋_GB2312" w:hAnsi="宋体" w:hint="eastAsia"/>
          <w:sz w:val="28"/>
          <w:szCs w:val="28"/>
        </w:rPr>
        <w:t>、不具备磋商文件中规定的资格要求的；</w:t>
      </w:r>
    </w:p>
    <w:p w:rsidR="00767AF4" w:rsidRDefault="00C07B7B" w:rsidP="00767AF4">
      <w:pPr>
        <w:snapToGrid w:val="0"/>
        <w:spacing w:line="300" w:lineRule="auto"/>
        <w:ind w:firstLine="570"/>
        <w:rPr>
          <w:rFonts w:ascii="仿宋_GB2312" w:eastAsia="仿宋_GB2312" w:hAnsi="宋体"/>
          <w:sz w:val="28"/>
          <w:szCs w:val="28"/>
        </w:rPr>
      </w:pPr>
      <w:r>
        <w:rPr>
          <w:rFonts w:ascii="仿宋_GB2312" w:eastAsia="仿宋_GB2312" w:hAnsi="宋体"/>
          <w:sz w:val="28"/>
          <w:szCs w:val="28"/>
        </w:rPr>
        <w:t>3</w:t>
      </w:r>
      <w:r w:rsidR="00767AF4">
        <w:rPr>
          <w:rFonts w:ascii="仿宋_GB2312" w:eastAsia="仿宋_GB2312" w:hAnsi="宋体" w:hint="eastAsia"/>
          <w:sz w:val="28"/>
          <w:szCs w:val="28"/>
        </w:rPr>
        <w:t>、响应报价超出预算的；</w:t>
      </w:r>
    </w:p>
    <w:p w:rsidR="00767AF4" w:rsidRDefault="00C07B7B" w:rsidP="00767AF4">
      <w:pPr>
        <w:snapToGrid w:val="0"/>
        <w:spacing w:line="300" w:lineRule="auto"/>
        <w:ind w:firstLine="570"/>
        <w:rPr>
          <w:rFonts w:ascii="仿宋_GB2312" w:eastAsia="仿宋_GB2312" w:hAnsi="宋体"/>
          <w:sz w:val="28"/>
          <w:szCs w:val="28"/>
        </w:rPr>
      </w:pPr>
      <w:r>
        <w:rPr>
          <w:rFonts w:ascii="仿宋_GB2312" w:eastAsia="仿宋_GB2312" w:hAnsi="宋体"/>
          <w:sz w:val="28"/>
          <w:szCs w:val="28"/>
        </w:rPr>
        <w:t>4</w:t>
      </w:r>
      <w:r w:rsidR="00767AF4">
        <w:rPr>
          <w:rFonts w:ascii="仿宋_GB2312" w:eastAsia="仿宋_GB2312" w:hAnsi="宋体" w:hint="eastAsia"/>
          <w:sz w:val="28"/>
          <w:szCs w:val="28"/>
        </w:rPr>
        <w:t>、不符合法律、法规和磋商文件中规定的其他实质性要求的。</w:t>
      </w:r>
    </w:p>
    <w:p w:rsidR="00767AF4" w:rsidRDefault="00767AF4" w:rsidP="00767AF4">
      <w:pPr>
        <w:snapToGrid w:val="0"/>
        <w:spacing w:line="300" w:lineRule="auto"/>
        <w:ind w:firstLine="570"/>
        <w:rPr>
          <w:rFonts w:ascii="仿宋_GB2312" w:eastAsia="仿宋_GB2312" w:hAnsi="宋体"/>
          <w:b/>
          <w:sz w:val="28"/>
          <w:szCs w:val="28"/>
        </w:rPr>
      </w:pPr>
      <w:r>
        <w:rPr>
          <w:rFonts w:ascii="仿宋_GB2312" w:eastAsia="仿宋_GB2312" w:hAnsi="宋体" w:hint="eastAsia"/>
          <w:b/>
          <w:sz w:val="28"/>
          <w:szCs w:val="28"/>
        </w:rPr>
        <w:t>（四）出现下列情形之一的，磋商失败</w:t>
      </w:r>
    </w:p>
    <w:p w:rsidR="00767AF4" w:rsidRDefault="00767AF4" w:rsidP="00767AF4">
      <w:pPr>
        <w:snapToGrid w:val="0"/>
        <w:spacing w:line="300" w:lineRule="auto"/>
        <w:ind w:firstLine="570"/>
        <w:rPr>
          <w:rFonts w:ascii="仿宋_GB2312" w:eastAsia="仿宋_GB2312" w:hAnsi="宋体"/>
          <w:sz w:val="28"/>
          <w:szCs w:val="28"/>
        </w:rPr>
      </w:pPr>
      <w:r>
        <w:rPr>
          <w:rFonts w:ascii="仿宋_GB2312" w:eastAsia="仿宋_GB2312" w:hAnsi="宋体" w:hint="eastAsia"/>
          <w:sz w:val="28"/>
          <w:szCs w:val="28"/>
        </w:rPr>
        <w:t>1、符合条件的供应商或者对磋商文件作实质响应的供应商不足3家的（市场竞争不充分的科研项目，以及需要扶持的科技成果转化项目可以是2家）；</w:t>
      </w:r>
    </w:p>
    <w:p w:rsidR="00767AF4" w:rsidRDefault="00767AF4" w:rsidP="00767AF4">
      <w:pPr>
        <w:snapToGrid w:val="0"/>
        <w:spacing w:line="300" w:lineRule="auto"/>
        <w:ind w:firstLine="555"/>
        <w:rPr>
          <w:rFonts w:ascii="仿宋_GB2312" w:eastAsia="仿宋_GB2312" w:hAnsi="宋体"/>
          <w:sz w:val="28"/>
          <w:szCs w:val="28"/>
        </w:rPr>
      </w:pPr>
      <w:r>
        <w:rPr>
          <w:rFonts w:ascii="仿宋_GB2312" w:eastAsia="仿宋_GB2312" w:hAnsi="宋体" w:hint="eastAsia"/>
          <w:sz w:val="28"/>
          <w:szCs w:val="28"/>
        </w:rPr>
        <w:t>2、出现影响采购公正的违法违规行为的；</w:t>
      </w:r>
    </w:p>
    <w:p w:rsidR="00767AF4" w:rsidRDefault="00767AF4" w:rsidP="00767AF4">
      <w:pPr>
        <w:snapToGrid w:val="0"/>
        <w:spacing w:line="300" w:lineRule="auto"/>
        <w:ind w:firstLine="555"/>
        <w:rPr>
          <w:rFonts w:ascii="仿宋_GB2312" w:eastAsia="仿宋_GB2312" w:hAnsi="宋体"/>
          <w:sz w:val="28"/>
          <w:szCs w:val="28"/>
        </w:rPr>
      </w:pPr>
      <w:r>
        <w:rPr>
          <w:rFonts w:ascii="仿宋_GB2312" w:eastAsia="仿宋_GB2312" w:hAnsi="宋体" w:hint="eastAsia"/>
          <w:sz w:val="28"/>
          <w:szCs w:val="28"/>
        </w:rPr>
        <w:t>3、供应商的最后报价均超过了采购预算，采购人不能支付的；</w:t>
      </w:r>
    </w:p>
    <w:p w:rsidR="00767AF4" w:rsidRDefault="00767AF4" w:rsidP="00767AF4">
      <w:pPr>
        <w:snapToGrid w:val="0"/>
        <w:spacing w:line="300" w:lineRule="auto"/>
        <w:ind w:firstLine="555"/>
        <w:rPr>
          <w:rFonts w:ascii="仿宋_GB2312" w:eastAsia="仿宋_GB2312" w:hAnsi="宋体"/>
          <w:sz w:val="28"/>
          <w:szCs w:val="28"/>
        </w:rPr>
      </w:pPr>
      <w:r>
        <w:rPr>
          <w:rFonts w:ascii="仿宋_GB2312" w:eastAsia="仿宋_GB2312" w:hAnsi="宋体" w:hint="eastAsia"/>
          <w:sz w:val="28"/>
          <w:szCs w:val="28"/>
        </w:rPr>
        <w:t>4、因重大变故，采购任务取消的。</w:t>
      </w:r>
    </w:p>
    <w:p w:rsidR="00C07B7B" w:rsidRDefault="00C07B7B" w:rsidP="00C07B7B">
      <w:pPr>
        <w:autoSpaceDE w:val="0"/>
        <w:autoSpaceDN w:val="0"/>
        <w:adjustRightInd w:val="0"/>
        <w:snapToGrid w:val="0"/>
        <w:spacing w:line="300" w:lineRule="auto"/>
        <w:ind w:right="210" w:firstLine="560"/>
        <w:rPr>
          <w:rFonts w:ascii="仿宋_GB2312" w:eastAsia="仿宋_GB2312"/>
          <w:b/>
          <w:sz w:val="28"/>
          <w:szCs w:val="28"/>
          <w:lang w:val="zh-CN"/>
        </w:rPr>
      </w:pPr>
    </w:p>
    <w:p w:rsidR="00C07B7B" w:rsidRDefault="00C07B7B" w:rsidP="00C07B7B">
      <w:pPr>
        <w:autoSpaceDE w:val="0"/>
        <w:autoSpaceDN w:val="0"/>
        <w:adjustRightInd w:val="0"/>
        <w:snapToGrid w:val="0"/>
        <w:spacing w:line="300" w:lineRule="auto"/>
        <w:ind w:right="210" w:firstLine="560"/>
        <w:rPr>
          <w:rFonts w:ascii="仿宋_GB2312" w:eastAsia="仿宋_GB2312"/>
          <w:b/>
          <w:sz w:val="28"/>
          <w:szCs w:val="28"/>
          <w:lang w:val="zh-CN"/>
        </w:rPr>
      </w:pPr>
      <w:r>
        <w:rPr>
          <w:rFonts w:ascii="仿宋_GB2312" w:eastAsia="仿宋_GB2312" w:hint="eastAsia"/>
          <w:b/>
          <w:sz w:val="28"/>
          <w:szCs w:val="28"/>
          <w:lang w:val="zh-CN"/>
        </w:rPr>
        <w:t>五、评审标准</w:t>
      </w:r>
    </w:p>
    <w:p w:rsidR="00D34453" w:rsidRPr="00D34453" w:rsidRDefault="00D34453" w:rsidP="00D34453">
      <w:pPr>
        <w:spacing w:line="360" w:lineRule="auto"/>
        <w:ind w:firstLineChars="200" w:firstLine="560"/>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本项目</w:t>
      </w:r>
      <w:r w:rsidR="00B47C94">
        <w:rPr>
          <w:rFonts w:ascii="仿宋_GB2312" w:eastAsia="仿宋_GB2312" w:hAnsi="宋体" w:cs="宋体" w:hint="eastAsia"/>
          <w:kern w:val="0"/>
          <w:sz w:val="28"/>
          <w:szCs w:val="28"/>
          <w:lang w:val="zh-CN"/>
        </w:rPr>
        <w:t>采用综合评分法，</w:t>
      </w:r>
      <w:r w:rsidRPr="00D34453">
        <w:rPr>
          <w:rFonts w:ascii="仿宋_GB2312" w:eastAsia="仿宋_GB2312" w:hAnsi="宋体" w:cs="宋体" w:hint="eastAsia"/>
          <w:kern w:val="0"/>
          <w:sz w:val="28"/>
          <w:szCs w:val="28"/>
          <w:lang w:val="zh-CN"/>
        </w:rPr>
        <w:t>总分值为100分，加分和减分因素除外。</w:t>
      </w:r>
    </w:p>
    <w:p w:rsidR="00D34453" w:rsidRPr="00D34453" w:rsidRDefault="002C7351" w:rsidP="00D34453">
      <w:pPr>
        <w:spacing w:line="360" w:lineRule="auto"/>
        <w:ind w:firstLineChars="200" w:firstLine="560"/>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（一）</w:t>
      </w:r>
      <w:r w:rsidR="00D34453" w:rsidRPr="00D34453">
        <w:rPr>
          <w:rFonts w:ascii="仿宋_GB2312" w:eastAsia="仿宋_GB2312" w:hAnsi="宋体" w:cs="宋体" w:hint="eastAsia"/>
          <w:kern w:val="0"/>
          <w:sz w:val="28"/>
          <w:szCs w:val="28"/>
          <w:lang w:val="zh-CN"/>
        </w:rPr>
        <w:t>采购人代表对</w:t>
      </w:r>
      <w:r>
        <w:rPr>
          <w:rFonts w:ascii="仿宋_GB2312" w:eastAsia="仿宋_GB2312" w:hAnsi="宋体" w:cs="宋体" w:hint="eastAsia"/>
          <w:kern w:val="0"/>
          <w:sz w:val="28"/>
          <w:szCs w:val="28"/>
          <w:lang w:val="zh-CN"/>
        </w:rPr>
        <w:t>响应文件进行</w:t>
      </w:r>
      <w:r w:rsidR="00D34453" w:rsidRPr="00D34453">
        <w:rPr>
          <w:rFonts w:ascii="仿宋_GB2312" w:eastAsia="仿宋_GB2312" w:hAnsi="宋体" w:cs="宋体" w:hint="eastAsia"/>
          <w:kern w:val="0"/>
          <w:sz w:val="28"/>
          <w:szCs w:val="28"/>
          <w:lang w:val="zh-CN"/>
        </w:rPr>
        <w:t>资格性审查。</w:t>
      </w:r>
    </w:p>
    <w:p w:rsidR="009642E2" w:rsidRPr="002C7351" w:rsidRDefault="009642E2" w:rsidP="009642E2">
      <w:pPr>
        <w:snapToGrid w:val="0"/>
        <w:spacing w:line="300" w:lineRule="auto"/>
        <w:ind w:left="568"/>
        <w:rPr>
          <w:rFonts w:ascii="仿宋" w:eastAsia="仿宋" w:hAnsi="仿宋"/>
          <w:b/>
          <w:sz w:val="28"/>
          <w:szCs w:val="28"/>
        </w:rPr>
      </w:pPr>
      <w:r w:rsidRPr="002C7351">
        <w:rPr>
          <w:rFonts w:ascii="仿宋" w:eastAsia="仿宋" w:hAnsi="仿宋" w:hint="eastAsia"/>
          <w:b/>
          <w:sz w:val="28"/>
          <w:szCs w:val="28"/>
        </w:rPr>
        <w:t>（</w:t>
      </w:r>
      <w:r w:rsidR="002C7351" w:rsidRPr="002C7351">
        <w:rPr>
          <w:rFonts w:ascii="仿宋" w:eastAsia="仿宋" w:hAnsi="仿宋" w:hint="eastAsia"/>
          <w:b/>
          <w:sz w:val="28"/>
          <w:szCs w:val="28"/>
        </w:rPr>
        <w:t>二</w:t>
      </w:r>
      <w:r w:rsidRPr="002C7351">
        <w:rPr>
          <w:rFonts w:ascii="仿宋" w:eastAsia="仿宋" w:hAnsi="仿宋" w:hint="eastAsia"/>
          <w:b/>
          <w:sz w:val="28"/>
          <w:szCs w:val="28"/>
        </w:rPr>
        <w:t>）</w:t>
      </w:r>
      <w:r w:rsidRPr="002C7351">
        <w:rPr>
          <w:rFonts w:ascii="仿宋" w:eastAsia="仿宋" w:hAnsi="仿宋" w:hint="eastAsia"/>
          <w:b/>
          <w:sz w:val="28"/>
          <w:szCs w:val="28"/>
          <w:lang w:val="zh-CN"/>
        </w:rPr>
        <w:t>商务技术分</w:t>
      </w:r>
      <w:r w:rsidRPr="002C7351">
        <w:rPr>
          <w:rFonts w:ascii="仿宋" w:eastAsia="仿宋" w:hAnsi="仿宋" w:hint="eastAsia"/>
          <w:sz w:val="28"/>
          <w:szCs w:val="28"/>
          <w:lang w:val="zh-CN"/>
        </w:rPr>
        <w:t>：</w:t>
      </w:r>
      <w:r w:rsidRPr="002C7351">
        <w:rPr>
          <w:rFonts w:ascii="仿宋" w:eastAsia="仿宋" w:hAnsi="仿宋"/>
          <w:b/>
          <w:sz w:val="28"/>
          <w:szCs w:val="28"/>
        </w:rPr>
        <w:t>6</w:t>
      </w:r>
      <w:r w:rsidRPr="002C7351">
        <w:rPr>
          <w:rFonts w:ascii="仿宋" w:eastAsia="仿宋" w:hAnsi="仿宋" w:hint="eastAsia"/>
          <w:b/>
          <w:sz w:val="28"/>
          <w:szCs w:val="28"/>
        </w:rPr>
        <w:t>0分</w:t>
      </w:r>
    </w:p>
    <w:p w:rsidR="009642E2" w:rsidRDefault="009642E2">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供应商得分为磋商小组成员评分的算术平均分,分值保留小数点后两位。以下所设分值均为各条评分最大得分值，请评委根据各条评分内容在0~所设分值之间酌情打分。</w:t>
      </w:r>
    </w:p>
    <w:p w:rsidR="002C7351" w:rsidRDefault="002C7351" w:rsidP="002C7351">
      <w:pPr>
        <w:snapToGrid w:val="0"/>
        <w:spacing w:line="300" w:lineRule="auto"/>
        <w:ind w:left="568"/>
        <w:rPr>
          <w:rFonts w:ascii="仿宋" w:eastAsia="仿宋" w:hAnsi="仿宋"/>
          <w:b/>
          <w:sz w:val="28"/>
          <w:szCs w:val="28"/>
        </w:rPr>
      </w:pPr>
      <w:r w:rsidRPr="005275AE">
        <w:rPr>
          <w:rFonts w:ascii="仿宋" w:eastAsia="仿宋" w:hAnsi="仿宋" w:hint="eastAsia"/>
          <w:b/>
          <w:sz w:val="28"/>
          <w:szCs w:val="28"/>
        </w:rPr>
        <w:t>具体的评标办法如下表：</w:t>
      </w:r>
    </w:p>
    <w:p w:rsidR="006E5EDE" w:rsidRPr="002C7351" w:rsidRDefault="006E5EDE" w:rsidP="002C7351">
      <w:pPr>
        <w:snapToGrid w:val="0"/>
        <w:spacing w:line="300" w:lineRule="auto"/>
        <w:ind w:left="568"/>
        <w:rPr>
          <w:rFonts w:ascii="仿宋" w:eastAsia="仿宋" w:hAnsi="仿宋"/>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46"/>
        <w:gridCol w:w="4859"/>
        <w:gridCol w:w="1043"/>
      </w:tblGrid>
      <w:tr w:rsidR="005275AE" w:rsidRPr="00486820" w:rsidTr="00486820">
        <w:trPr>
          <w:trHeight w:val="713"/>
          <w:jc w:val="center"/>
        </w:trPr>
        <w:tc>
          <w:tcPr>
            <w:tcW w:w="46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2A744D">
            <w:pPr>
              <w:rPr>
                <w:b/>
                <w:bCs/>
                <w:sz w:val="24"/>
              </w:rPr>
            </w:pPr>
            <w:r w:rsidRPr="00486820">
              <w:rPr>
                <w:b/>
                <w:bCs/>
                <w:sz w:val="24"/>
              </w:rPr>
              <w:lastRenderedPageBreak/>
              <w:t>序号</w:t>
            </w:r>
          </w:p>
        </w:tc>
        <w:tc>
          <w:tcPr>
            <w:tcW w:w="1167"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2A744D">
            <w:pPr>
              <w:jc w:val="center"/>
              <w:rPr>
                <w:b/>
                <w:bCs/>
                <w:sz w:val="24"/>
                <w:lang w:eastAsia="zh-Hans"/>
              </w:rPr>
            </w:pPr>
            <w:r w:rsidRPr="00486820">
              <w:rPr>
                <w:rFonts w:hint="eastAsia"/>
                <w:b/>
                <w:bCs/>
                <w:sz w:val="24"/>
                <w:lang w:eastAsia="zh-Hans"/>
              </w:rPr>
              <w:t>评审</w:t>
            </w:r>
            <w:r w:rsidRPr="00486820">
              <w:rPr>
                <w:rFonts w:hint="eastAsia"/>
                <w:b/>
                <w:bCs/>
                <w:sz w:val="24"/>
              </w:rPr>
              <w:t>因素</w:t>
            </w:r>
          </w:p>
        </w:tc>
        <w:tc>
          <w:tcPr>
            <w:tcW w:w="2772"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2A744D">
            <w:pPr>
              <w:jc w:val="center"/>
              <w:rPr>
                <w:b/>
                <w:bCs/>
                <w:sz w:val="24"/>
              </w:rPr>
            </w:pPr>
            <w:r w:rsidRPr="00486820">
              <w:rPr>
                <w:rFonts w:hint="eastAsia"/>
                <w:b/>
                <w:bCs/>
                <w:sz w:val="24"/>
              </w:rPr>
              <w:t>评分细则</w:t>
            </w:r>
          </w:p>
        </w:tc>
        <w:tc>
          <w:tcPr>
            <w:tcW w:w="59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2A744D">
            <w:pPr>
              <w:jc w:val="center"/>
              <w:rPr>
                <w:b/>
                <w:bCs/>
                <w:sz w:val="24"/>
              </w:rPr>
            </w:pPr>
            <w:r w:rsidRPr="00486820">
              <w:rPr>
                <w:b/>
                <w:bCs/>
                <w:sz w:val="24"/>
              </w:rPr>
              <w:t>分值</w:t>
            </w:r>
          </w:p>
        </w:tc>
      </w:tr>
      <w:tr w:rsidR="005275AE" w:rsidRPr="00486820" w:rsidTr="00486820">
        <w:trPr>
          <w:trHeight w:val="1920"/>
          <w:jc w:val="center"/>
        </w:trPr>
        <w:tc>
          <w:tcPr>
            <w:tcW w:w="466" w:type="pct"/>
            <w:tcBorders>
              <w:top w:val="single" w:sz="4" w:space="0" w:color="auto"/>
              <w:left w:val="single" w:sz="4" w:space="0" w:color="auto"/>
              <w:right w:val="single" w:sz="4" w:space="0" w:color="auto"/>
            </w:tcBorders>
            <w:vAlign w:val="center"/>
          </w:tcPr>
          <w:p w:rsidR="005275AE" w:rsidRPr="00486820" w:rsidRDefault="005275AE" w:rsidP="00486820">
            <w:pPr>
              <w:ind w:firstLineChars="82" w:firstLine="198"/>
              <w:rPr>
                <w:rFonts w:ascii="宋体" w:hAnsi="宋体" w:cs="楷体_GB2312"/>
                <w:b/>
                <w:sz w:val="24"/>
                <w:szCs w:val="21"/>
              </w:rPr>
            </w:pPr>
            <w:r w:rsidRPr="00486820">
              <w:rPr>
                <w:rFonts w:ascii="宋体" w:hAnsi="宋体" w:cs="楷体_GB2312"/>
                <w:b/>
                <w:sz w:val="24"/>
                <w:szCs w:val="21"/>
              </w:rPr>
              <w:t>1</w:t>
            </w:r>
          </w:p>
        </w:tc>
        <w:tc>
          <w:tcPr>
            <w:tcW w:w="1167"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widowControl/>
              <w:jc w:val="center"/>
              <w:rPr>
                <w:rFonts w:ascii="宋体" w:hAnsi="宋体"/>
                <w:sz w:val="24"/>
                <w:szCs w:val="21"/>
                <w:lang w:eastAsia="zh-Hans"/>
              </w:rPr>
            </w:pPr>
            <w:r w:rsidRPr="00486820">
              <w:rPr>
                <w:rFonts w:ascii="宋体" w:hAnsi="宋体" w:hint="eastAsia"/>
                <w:sz w:val="24"/>
                <w:szCs w:val="21"/>
                <w:lang w:eastAsia="zh-Hans"/>
              </w:rPr>
              <w:t>企业经营</w:t>
            </w:r>
            <w:r w:rsidRPr="00486820">
              <w:rPr>
                <w:rFonts w:ascii="宋体" w:hAnsi="宋体" w:hint="eastAsia"/>
                <w:sz w:val="24"/>
                <w:szCs w:val="21"/>
              </w:rPr>
              <w:t>业绩</w:t>
            </w:r>
          </w:p>
        </w:tc>
        <w:tc>
          <w:tcPr>
            <w:tcW w:w="2772"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widowControl/>
              <w:rPr>
                <w:rFonts w:ascii="宋体" w:hAnsi="宋体"/>
                <w:sz w:val="24"/>
                <w:szCs w:val="21"/>
              </w:rPr>
            </w:pPr>
            <w:r w:rsidRPr="00486820">
              <w:rPr>
                <w:rFonts w:ascii="宋体" w:hAnsi="宋体" w:hint="eastAsia"/>
                <w:sz w:val="24"/>
                <w:szCs w:val="21"/>
                <w:lang w:eastAsia="zh-Hans"/>
              </w:rPr>
              <w:t>自</w:t>
            </w:r>
            <w:r w:rsidRPr="00486820">
              <w:rPr>
                <w:rFonts w:ascii="宋体" w:hAnsi="宋体"/>
                <w:sz w:val="24"/>
                <w:szCs w:val="21"/>
                <w:lang w:eastAsia="zh-Hans"/>
              </w:rPr>
              <w:t>2015</w:t>
            </w:r>
            <w:r w:rsidRPr="00486820">
              <w:rPr>
                <w:rFonts w:ascii="宋体" w:hAnsi="宋体" w:hint="eastAsia"/>
                <w:sz w:val="24"/>
                <w:szCs w:val="21"/>
                <w:lang w:eastAsia="zh-Hans"/>
              </w:rPr>
              <w:t>年以来</w:t>
            </w:r>
            <w:r w:rsidRPr="00486820">
              <w:rPr>
                <w:rFonts w:ascii="宋体" w:hAnsi="宋体" w:hint="eastAsia"/>
                <w:sz w:val="24"/>
                <w:szCs w:val="21"/>
              </w:rPr>
              <w:t>承接过类似项目业绩，每</w:t>
            </w:r>
            <w:r w:rsidR="006E5EDE">
              <w:rPr>
                <w:rFonts w:ascii="宋体" w:hAnsi="宋体" w:hint="eastAsia"/>
                <w:sz w:val="24"/>
                <w:szCs w:val="21"/>
              </w:rPr>
              <w:t>提供一</w:t>
            </w:r>
            <w:r w:rsidRPr="00486820">
              <w:rPr>
                <w:rFonts w:ascii="宋体" w:hAnsi="宋体" w:hint="eastAsia"/>
                <w:sz w:val="24"/>
                <w:szCs w:val="21"/>
              </w:rPr>
              <w:t>个5分，最高</w:t>
            </w:r>
            <w:r w:rsidR="006E5EDE">
              <w:rPr>
                <w:rFonts w:ascii="宋体" w:hAnsi="宋体" w:hint="eastAsia"/>
                <w:sz w:val="24"/>
                <w:szCs w:val="21"/>
              </w:rPr>
              <w:t>得分</w:t>
            </w:r>
            <w:r w:rsidRPr="00486820">
              <w:rPr>
                <w:rFonts w:ascii="宋体" w:hAnsi="宋体" w:hint="eastAsia"/>
                <w:sz w:val="24"/>
                <w:szCs w:val="21"/>
              </w:rPr>
              <w:t>20分，需要提供业绩合同复印件并加盖公章。</w:t>
            </w:r>
          </w:p>
          <w:p w:rsidR="005275AE" w:rsidRPr="00486820" w:rsidRDefault="005275AE" w:rsidP="00486820">
            <w:pPr>
              <w:widowControl/>
              <w:rPr>
                <w:rFonts w:ascii="宋体" w:hAnsi="宋体"/>
                <w:sz w:val="24"/>
                <w:szCs w:val="21"/>
                <w:lang w:eastAsia="zh-Hans"/>
              </w:rPr>
            </w:pPr>
            <w:r w:rsidRPr="00486820">
              <w:rPr>
                <w:rFonts w:ascii="宋体" w:hAnsi="宋体" w:hint="eastAsia"/>
                <w:sz w:val="24"/>
                <w:szCs w:val="21"/>
              </w:rPr>
              <w:t>（</w:t>
            </w:r>
            <w:r w:rsidRPr="00486820">
              <w:rPr>
                <w:rFonts w:ascii="宋体" w:hAnsi="宋体" w:hint="eastAsia"/>
                <w:sz w:val="24"/>
                <w:szCs w:val="21"/>
                <w:lang w:eastAsia="zh-Hans"/>
              </w:rPr>
              <w:t>注：对同一个用户的多个合同，仅仅按照一个业绩计算</w:t>
            </w:r>
            <w:r w:rsidRPr="00486820">
              <w:rPr>
                <w:rFonts w:ascii="宋体" w:hAnsi="宋体" w:hint="eastAsia"/>
                <w:sz w:val="24"/>
                <w:szCs w:val="21"/>
              </w:rPr>
              <w:t>）</w:t>
            </w:r>
          </w:p>
        </w:tc>
        <w:tc>
          <w:tcPr>
            <w:tcW w:w="59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jc w:val="center"/>
              <w:rPr>
                <w:rFonts w:ascii="宋体" w:hAnsi="宋体"/>
                <w:color w:val="FF0000"/>
                <w:sz w:val="24"/>
                <w:szCs w:val="21"/>
              </w:rPr>
            </w:pPr>
            <w:r w:rsidRPr="00486820">
              <w:rPr>
                <w:rFonts w:ascii="宋体" w:hAnsi="宋体" w:hint="eastAsia"/>
                <w:sz w:val="24"/>
                <w:szCs w:val="21"/>
              </w:rPr>
              <w:t>2</w:t>
            </w:r>
            <w:r w:rsidRPr="00486820">
              <w:rPr>
                <w:rFonts w:ascii="宋体" w:hAnsi="宋体"/>
                <w:sz w:val="24"/>
                <w:szCs w:val="21"/>
              </w:rPr>
              <w:t>0</w:t>
            </w:r>
            <w:r w:rsidRPr="00486820">
              <w:rPr>
                <w:rFonts w:ascii="宋体" w:hAnsi="宋体" w:hint="eastAsia"/>
                <w:sz w:val="24"/>
                <w:szCs w:val="21"/>
              </w:rPr>
              <w:t>分</w:t>
            </w:r>
          </w:p>
        </w:tc>
      </w:tr>
      <w:tr w:rsidR="005275AE" w:rsidRPr="00486820" w:rsidTr="00486820">
        <w:trPr>
          <w:trHeight w:val="2478"/>
          <w:jc w:val="center"/>
        </w:trPr>
        <w:tc>
          <w:tcPr>
            <w:tcW w:w="466" w:type="pct"/>
            <w:tcBorders>
              <w:top w:val="single" w:sz="4" w:space="0" w:color="auto"/>
              <w:left w:val="single" w:sz="4" w:space="0" w:color="auto"/>
              <w:right w:val="single" w:sz="4" w:space="0" w:color="auto"/>
            </w:tcBorders>
            <w:vAlign w:val="center"/>
          </w:tcPr>
          <w:p w:rsidR="005275AE" w:rsidRPr="00486820" w:rsidRDefault="005275AE" w:rsidP="00486820">
            <w:pPr>
              <w:widowControl/>
              <w:ind w:firstLineChars="82" w:firstLine="198"/>
              <w:rPr>
                <w:rFonts w:ascii="宋体" w:hAnsi="宋体" w:cs="楷体_GB2312"/>
                <w:b/>
                <w:sz w:val="24"/>
                <w:szCs w:val="21"/>
              </w:rPr>
            </w:pPr>
            <w:r w:rsidRPr="00486820">
              <w:rPr>
                <w:rFonts w:ascii="宋体" w:hAnsi="宋体" w:cs="楷体_GB2312"/>
                <w:b/>
                <w:sz w:val="24"/>
                <w:szCs w:val="21"/>
              </w:rPr>
              <w:t>2</w:t>
            </w:r>
          </w:p>
        </w:tc>
        <w:tc>
          <w:tcPr>
            <w:tcW w:w="1167" w:type="pct"/>
            <w:tcBorders>
              <w:top w:val="single" w:sz="4" w:space="0" w:color="auto"/>
              <w:left w:val="single" w:sz="4" w:space="0" w:color="auto"/>
              <w:right w:val="single" w:sz="4" w:space="0" w:color="auto"/>
            </w:tcBorders>
            <w:vAlign w:val="center"/>
          </w:tcPr>
          <w:p w:rsidR="005275AE" w:rsidRPr="00486820" w:rsidRDefault="005275AE" w:rsidP="00486820">
            <w:pPr>
              <w:widowControl/>
              <w:jc w:val="center"/>
              <w:rPr>
                <w:rFonts w:ascii="宋体" w:hAnsi="宋体" w:cs="宋体"/>
                <w:bCs/>
                <w:kern w:val="0"/>
                <w:sz w:val="24"/>
                <w:szCs w:val="21"/>
                <w:lang w:eastAsia="zh-Hans"/>
              </w:rPr>
            </w:pPr>
            <w:r w:rsidRPr="00486820">
              <w:rPr>
                <w:rFonts w:ascii="宋体" w:hAnsi="宋体" w:cs="宋体" w:hint="eastAsia"/>
                <w:bCs/>
                <w:kern w:val="0"/>
                <w:sz w:val="24"/>
                <w:szCs w:val="21"/>
                <w:lang w:eastAsia="zh-Hans"/>
              </w:rPr>
              <w:t>企业资质情况</w:t>
            </w:r>
          </w:p>
        </w:tc>
        <w:tc>
          <w:tcPr>
            <w:tcW w:w="2772" w:type="pct"/>
            <w:tcBorders>
              <w:top w:val="single" w:sz="4" w:space="0" w:color="auto"/>
              <w:left w:val="single" w:sz="4" w:space="0" w:color="auto"/>
              <w:right w:val="single" w:sz="4" w:space="0" w:color="auto"/>
            </w:tcBorders>
            <w:vAlign w:val="center"/>
          </w:tcPr>
          <w:p w:rsidR="005275AE" w:rsidRPr="00486820" w:rsidRDefault="005275AE" w:rsidP="00486820">
            <w:pPr>
              <w:rPr>
                <w:rFonts w:ascii="宋体" w:hAnsi="宋体" w:cs="宋体"/>
                <w:kern w:val="0"/>
                <w:sz w:val="24"/>
                <w:szCs w:val="21"/>
              </w:rPr>
            </w:pPr>
            <w:r w:rsidRPr="00486820">
              <w:rPr>
                <w:rFonts w:ascii="宋体" w:hAnsi="宋体" w:cs="宋体" w:hint="eastAsia"/>
                <w:sz w:val="24"/>
                <w:szCs w:val="21"/>
              </w:rPr>
              <w:t>企业</w:t>
            </w:r>
            <w:r w:rsidRPr="00486820">
              <w:rPr>
                <w:rFonts w:ascii="宋体" w:hAnsi="宋体" w:cs="宋体" w:hint="eastAsia"/>
                <w:sz w:val="24"/>
                <w:szCs w:val="21"/>
                <w:lang w:eastAsia="zh-Hans"/>
              </w:rPr>
              <w:t>有软件开发经验并提供相应的软件开发资质证书。</w:t>
            </w:r>
            <w:r w:rsidRPr="00486820">
              <w:rPr>
                <w:rFonts w:ascii="宋体" w:hAnsi="宋体" w:cs="宋体" w:hint="eastAsia"/>
                <w:kern w:val="0"/>
                <w:sz w:val="24"/>
                <w:szCs w:val="21"/>
              </w:rPr>
              <w:t>最高</w:t>
            </w:r>
            <w:r w:rsidRPr="00486820">
              <w:rPr>
                <w:rFonts w:ascii="宋体" w:hAnsi="宋体" w:cs="宋体"/>
                <w:kern w:val="0"/>
                <w:sz w:val="24"/>
                <w:szCs w:val="21"/>
              </w:rPr>
              <w:t>15</w:t>
            </w:r>
            <w:r w:rsidRPr="00486820">
              <w:rPr>
                <w:rFonts w:ascii="宋体" w:hAnsi="宋体" w:cs="宋体" w:hint="eastAsia"/>
                <w:kern w:val="0"/>
                <w:sz w:val="24"/>
                <w:szCs w:val="21"/>
              </w:rPr>
              <w:t>分。</w:t>
            </w:r>
          </w:p>
          <w:p w:rsidR="005275AE" w:rsidRPr="00486820" w:rsidRDefault="005275AE" w:rsidP="00486820">
            <w:pPr>
              <w:pStyle w:val="aff"/>
              <w:numPr>
                <w:ilvl w:val="0"/>
                <w:numId w:val="14"/>
              </w:numPr>
              <w:ind w:firstLineChars="0"/>
              <w:rPr>
                <w:rFonts w:ascii="宋体" w:hAnsi="宋体" w:cs="宋体"/>
                <w:kern w:val="0"/>
                <w:sz w:val="24"/>
                <w:szCs w:val="21"/>
                <w:lang w:eastAsia="zh-Hans"/>
              </w:rPr>
            </w:pPr>
            <w:r w:rsidRPr="00486820">
              <w:rPr>
                <w:rFonts w:ascii="宋体" w:hAnsi="宋体" w:cs="宋体" w:hint="eastAsia"/>
                <w:kern w:val="0"/>
                <w:sz w:val="24"/>
                <w:szCs w:val="21"/>
                <w:lang w:eastAsia="zh-Hans"/>
              </w:rPr>
              <w:t>提供企业软件著作权证书</w:t>
            </w:r>
            <w:r w:rsidRPr="00486820">
              <w:rPr>
                <w:rFonts w:ascii="宋体" w:hAnsi="宋体" w:cs="宋体" w:hint="eastAsia"/>
                <w:kern w:val="0"/>
                <w:sz w:val="24"/>
                <w:szCs w:val="21"/>
              </w:rPr>
              <w:t>，</w:t>
            </w:r>
            <w:r w:rsidR="00E03FC8">
              <w:rPr>
                <w:rFonts w:ascii="宋体" w:hAnsi="宋体" w:cs="宋体" w:hint="eastAsia"/>
                <w:kern w:val="0"/>
                <w:sz w:val="24"/>
                <w:szCs w:val="21"/>
              </w:rPr>
              <w:t>每提供一个</w:t>
            </w:r>
            <w:r w:rsidRPr="00486820">
              <w:rPr>
                <w:rFonts w:ascii="宋体" w:hAnsi="宋体" w:cs="宋体" w:hint="eastAsia"/>
                <w:kern w:val="0"/>
                <w:sz w:val="24"/>
                <w:szCs w:val="21"/>
                <w:lang w:eastAsia="zh-Hans"/>
              </w:rPr>
              <w:t>得</w:t>
            </w:r>
            <w:r w:rsidR="00E03FC8">
              <w:rPr>
                <w:rFonts w:ascii="宋体" w:hAnsi="宋体" w:cs="宋体"/>
                <w:kern w:val="0"/>
                <w:sz w:val="24"/>
                <w:szCs w:val="21"/>
                <w:lang w:eastAsia="zh-Hans"/>
              </w:rPr>
              <w:t>2</w:t>
            </w:r>
            <w:r w:rsidRPr="00486820">
              <w:rPr>
                <w:rFonts w:ascii="宋体" w:hAnsi="宋体" w:cs="宋体" w:hint="eastAsia"/>
                <w:kern w:val="0"/>
                <w:sz w:val="24"/>
                <w:szCs w:val="21"/>
                <w:lang w:eastAsia="zh-Hans"/>
              </w:rPr>
              <w:t>分，</w:t>
            </w:r>
            <w:r w:rsidR="00E03FC8">
              <w:rPr>
                <w:rFonts w:ascii="宋体" w:hAnsi="宋体" w:cs="宋体" w:hint="eastAsia"/>
                <w:kern w:val="0"/>
                <w:sz w:val="24"/>
                <w:szCs w:val="21"/>
              </w:rPr>
              <w:t>最高得6分，</w:t>
            </w:r>
            <w:r w:rsidRPr="00486820">
              <w:rPr>
                <w:rFonts w:ascii="宋体" w:hAnsi="宋体" w:cs="宋体" w:hint="eastAsia"/>
                <w:kern w:val="0"/>
                <w:sz w:val="24"/>
                <w:szCs w:val="21"/>
                <w:lang w:eastAsia="zh-Hans"/>
              </w:rPr>
              <w:t>未提供</w:t>
            </w:r>
            <w:r w:rsidR="00E03FC8">
              <w:rPr>
                <w:rFonts w:ascii="宋体" w:hAnsi="宋体" w:cs="宋体" w:hint="eastAsia"/>
                <w:kern w:val="0"/>
                <w:sz w:val="24"/>
                <w:szCs w:val="21"/>
              </w:rPr>
              <w:t>此项</w:t>
            </w:r>
            <w:r w:rsidRPr="00486820">
              <w:rPr>
                <w:rFonts w:ascii="宋体" w:hAnsi="宋体" w:cs="宋体" w:hint="eastAsia"/>
                <w:kern w:val="0"/>
                <w:sz w:val="24"/>
                <w:szCs w:val="21"/>
                <w:lang w:eastAsia="zh-Hans"/>
              </w:rPr>
              <w:t>得</w:t>
            </w:r>
            <w:r w:rsidRPr="00486820">
              <w:rPr>
                <w:rFonts w:ascii="宋体" w:hAnsi="宋体" w:cs="宋体"/>
                <w:kern w:val="0"/>
                <w:sz w:val="24"/>
                <w:szCs w:val="21"/>
                <w:lang w:eastAsia="zh-Hans"/>
              </w:rPr>
              <w:t>0</w:t>
            </w:r>
            <w:r w:rsidRPr="00486820">
              <w:rPr>
                <w:rFonts w:ascii="宋体" w:hAnsi="宋体" w:cs="宋体" w:hint="eastAsia"/>
                <w:kern w:val="0"/>
                <w:sz w:val="24"/>
                <w:szCs w:val="21"/>
                <w:lang w:eastAsia="zh-Hans"/>
              </w:rPr>
              <w:t>分</w:t>
            </w:r>
            <w:r w:rsidRPr="00486820">
              <w:rPr>
                <w:rFonts w:ascii="宋体" w:hAnsi="宋体" w:cs="宋体" w:hint="eastAsia"/>
                <w:kern w:val="0"/>
                <w:sz w:val="24"/>
                <w:szCs w:val="21"/>
              </w:rPr>
              <w:t>；</w:t>
            </w:r>
          </w:p>
          <w:p w:rsidR="005275AE" w:rsidRPr="00486820" w:rsidRDefault="005275AE" w:rsidP="00486820">
            <w:pPr>
              <w:pStyle w:val="aff"/>
              <w:numPr>
                <w:ilvl w:val="0"/>
                <w:numId w:val="14"/>
              </w:numPr>
              <w:ind w:firstLineChars="0"/>
              <w:rPr>
                <w:rFonts w:ascii="宋体" w:hAnsi="宋体" w:cs="宋体"/>
                <w:kern w:val="0"/>
                <w:sz w:val="24"/>
                <w:szCs w:val="21"/>
                <w:lang w:eastAsia="zh-Hans"/>
              </w:rPr>
            </w:pPr>
            <w:r w:rsidRPr="00486820">
              <w:rPr>
                <w:rFonts w:ascii="宋体" w:hAnsi="宋体" w:cs="宋体" w:hint="eastAsia"/>
                <w:kern w:val="0"/>
                <w:sz w:val="24"/>
                <w:szCs w:val="21"/>
                <w:lang w:eastAsia="zh-Hans"/>
              </w:rPr>
              <w:t>提供软件产品认证证书</w:t>
            </w:r>
            <w:r w:rsidRPr="00486820">
              <w:rPr>
                <w:rFonts w:ascii="宋体" w:hAnsi="宋体" w:cs="宋体" w:hint="eastAsia"/>
                <w:kern w:val="0"/>
                <w:sz w:val="24"/>
                <w:szCs w:val="21"/>
              </w:rPr>
              <w:t>，</w:t>
            </w:r>
            <w:r w:rsidR="00E03FC8">
              <w:rPr>
                <w:rFonts w:ascii="宋体" w:hAnsi="宋体" w:cs="宋体" w:hint="eastAsia"/>
                <w:kern w:val="0"/>
                <w:sz w:val="24"/>
                <w:szCs w:val="21"/>
              </w:rPr>
              <w:t>每提供一个</w:t>
            </w:r>
            <w:r w:rsidR="00E03FC8" w:rsidRPr="00486820">
              <w:rPr>
                <w:rFonts w:ascii="宋体" w:hAnsi="宋体" w:cs="宋体" w:hint="eastAsia"/>
                <w:kern w:val="0"/>
                <w:sz w:val="24"/>
                <w:szCs w:val="21"/>
                <w:lang w:eastAsia="zh-Hans"/>
              </w:rPr>
              <w:t>得</w:t>
            </w:r>
            <w:r w:rsidR="00E03FC8">
              <w:rPr>
                <w:rFonts w:ascii="宋体" w:hAnsi="宋体" w:cs="宋体"/>
                <w:kern w:val="0"/>
                <w:sz w:val="24"/>
                <w:szCs w:val="21"/>
                <w:lang w:eastAsia="zh-Hans"/>
              </w:rPr>
              <w:t>2</w:t>
            </w:r>
            <w:r w:rsidR="00E03FC8" w:rsidRPr="00486820">
              <w:rPr>
                <w:rFonts w:ascii="宋体" w:hAnsi="宋体" w:cs="宋体" w:hint="eastAsia"/>
                <w:kern w:val="0"/>
                <w:sz w:val="24"/>
                <w:szCs w:val="21"/>
                <w:lang w:eastAsia="zh-Hans"/>
              </w:rPr>
              <w:t>分，</w:t>
            </w:r>
            <w:r w:rsidR="00E03FC8">
              <w:rPr>
                <w:rFonts w:ascii="宋体" w:hAnsi="宋体" w:cs="宋体" w:hint="eastAsia"/>
                <w:kern w:val="0"/>
                <w:sz w:val="24"/>
                <w:szCs w:val="21"/>
              </w:rPr>
              <w:t>最高得6分，</w:t>
            </w:r>
            <w:r w:rsidR="00E03FC8" w:rsidRPr="00486820">
              <w:rPr>
                <w:rFonts w:ascii="宋体" w:hAnsi="宋体" w:cs="宋体" w:hint="eastAsia"/>
                <w:kern w:val="0"/>
                <w:sz w:val="24"/>
                <w:szCs w:val="21"/>
                <w:lang w:eastAsia="zh-Hans"/>
              </w:rPr>
              <w:t>未提供</w:t>
            </w:r>
            <w:r w:rsidR="00E03FC8">
              <w:rPr>
                <w:rFonts w:ascii="宋体" w:hAnsi="宋体" w:cs="宋体" w:hint="eastAsia"/>
                <w:kern w:val="0"/>
                <w:sz w:val="24"/>
                <w:szCs w:val="21"/>
              </w:rPr>
              <w:t>此项</w:t>
            </w:r>
            <w:r w:rsidR="00E03FC8" w:rsidRPr="00486820">
              <w:rPr>
                <w:rFonts w:ascii="宋体" w:hAnsi="宋体" w:cs="宋体" w:hint="eastAsia"/>
                <w:kern w:val="0"/>
                <w:sz w:val="24"/>
                <w:szCs w:val="21"/>
                <w:lang w:eastAsia="zh-Hans"/>
              </w:rPr>
              <w:t>得</w:t>
            </w:r>
            <w:r w:rsidR="00E03FC8" w:rsidRPr="00486820">
              <w:rPr>
                <w:rFonts w:ascii="宋体" w:hAnsi="宋体" w:cs="宋体"/>
                <w:kern w:val="0"/>
                <w:sz w:val="24"/>
                <w:szCs w:val="21"/>
                <w:lang w:eastAsia="zh-Hans"/>
              </w:rPr>
              <w:t>0</w:t>
            </w:r>
            <w:r w:rsidR="00E03FC8" w:rsidRPr="00486820">
              <w:rPr>
                <w:rFonts w:ascii="宋体" w:hAnsi="宋体" w:cs="宋体" w:hint="eastAsia"/>
                <w:kern w:val="0"/>
                <w:sz w:val="24"/>
                <w:szCs w:val="21"/>
                <w:lang w:eastAsia="zh-Hans"/>
              </w:rPr>
              <w:t>分</w:t>
            </w:r>
            <w:r w:rsidRPr="00486820">
              <w:rPr>
                <w:rFonts w:ascii="宋体" w:hAnsi="宋体" w:cs="宋体" w:hint="eastAsia"/>
                <w:kern w:val="0"/>
                <w:sz w:val="24"/>
                <w:szCs w:val="21"/>
              </w:rPr>
              <w:t>；</w:t>
            </w:r>
          </w:p>
          <w:p w:rsidR="005275AE" w:rsidRPr="00486820" w:rsidRDefault="005275AE" w:rsidP="00E03FC8">
            <w:pPr>
              <w:pStyle w:val="aff"/>
              <w:numPr>
                <w:ilvl w:val="0"/>
                <w:numId w:val="14"/>
              </w:numPr>
              <w:ind w:firstLineChars="0"/>
              <w:rPr>
                <w:rFonts w:ascii="宋体" w:hAnsi="宋体" w:cs="宋体"/>
                <w:kern w:val="0"/>
                <w:sz w:val="24"/>
                <w:szCs w:val="21"/>
                <w:lang w:eastAsia="zh-Hans"/>
              </w:rPr>
            </w:pPr>
            <w:r w:rsidRPr="00486820">
              <w:rPr>
                <w:rFonts w:ascii="宋体" w:hAnsi="宋体" w:cs="宋体" w:hint="eastAsia"/>
                <w:kern w:val="0"/>
                <w:sz w:val="24"/>
                <w:szCs w:val="21"/>
                <w:lang w:eastAsia="zh-Hans"/>
              </w:rPr>
              <w:t>提供软件企业认定证书得</w:t>
            </w:r>
            <w:r w:rsidR="00E03FC8">
              <w:rPr>
                <w:rFonts w:ascii="宋体" w:hAnsi="宋体" w:cs="宋体"/>
                <w:kern w:val="0"/>
                <w:sz w:val="24"/>
                <w:szCs w:val="21"/>
                <w:lang w:eastAsia="zh-Hans"/>
              </w:rPr>
              <w:t>3</w:t>
            </w:r>
            <w:r w:rsidR="00E03FC8">
              <w:rPr>
                <w:rFonts w:ascii="宋体" w:hAnsi="宋体" w:cs="宋体" w:hint="eastAsia"/>
                <w:kern w:val="0"/>
                <w:sz w:val="24"/>
                <w:szCs w:val="21"/>
                <w:lang w:eastAsia="zh-Hans"/>
              </w:rPr>
              <w:t>分</w:t>
            </w:r>
            <w:r w:rsidRPr="00486820">
              <w:rPr>
                <w:rFonts w:ascii="宋体" w:hAnsi="宋体" w:cs="宋体" w:hint="eastAsia"/>
                <w:kern w:val="0"/>
                <w:sz w:val="24"/>
                <w:szCs w:val="21"/>
              </w:rPr>
              <w:t>，</w:t>
            </w:r>
            <w:r w:rsidR="00E03FC8" w:rsidRPr="00486820">
              <w:rPr>
                <w:rFonts w:ascii="宋体" w:hAnsi="宋体" w:cs="宋体" w:hint="eastAsia"/>
                <w:kern w:val="0"/>
                <w:sz w:val="24"/>
                <w:szCs w:val="21"/>
                <w:lang w:eastAsia="zh-Hans"/>
              </w:rPr>
              <w:t>未提供</w:t>
            </w:r>
            <w:r w:rsidR="00E03FC8">
              <w:rPr>
                <w:rFonts w:ascii="宋体" w:hAnsi="宋体" w:cs="宋体" w:hint="eastAsia"/>
                <w:kern w:val="0"/>
                <w:sz w:val="24"/>
                <w:szCs w:val="21"/>
              </w:rPr>
              <w:t>此项</w:t>
            </w:r>
            <w:r w:rsidR="00E03FC8" w:rsidRPr="00486820">
              <w:rPr>
                <w:rFonts w:ascii="宋体" w:hAnsi="宋体" w:cs="宋体" w:hint="eastAsia"/>
                <w:kern w:val="0"/>
                <w:sz w:val="24"/>
                <w:szCs w:val="21"/>
                <w:lang w:eastAsia="zh-Hans"/>
              </w:rPr>
              <w:t>得</w:t>
            </w:r>
            <w:r w:rsidR="00E03FC8" w:rsidRPr="00486820">
              <w:rPr>
                <w:rFonts w:ascii="宋体" w:hAnsi="宋体" w:cs="宋体"/>
                <w:kern w:val="0"/>
                <w:sz w:val="24"/>
                <w:szCs w:val="21"/>
                <w:lang w:eastAsia="zh-Hans"/>
              </w:rPr>
              <w:t>0</w:t>
            </w:r>
            <w:r w:rsidR="00E03FC8" w:rsidRPr="00486820">
              <w:rPr>
                <w:rFonts w:ascii="宋体" w:hAnsi="宋体" w:cs="宋体" w:hint="eastAsia"/>
                <w:kern w:val="0"/>
                <w:sz w:val="24"/>
                <w:szCs w:val="21"/>
                <w:lang w:eastAsia="zh-Hans"/>
              </w:rPr>
              <w:t>分</w:t>
            </w:r>
            <w:r w:rsidR="00883355">
              <w:rPr>
                <w:rFonts w:ascii="宋体" w:hAnsi="宋体" w:cs="宋体" w:hint="eastAsia"/>
                <w:kern w:val="0"/>
                <w:sz w:val="24"/>
                <w:szCs w:val="21"/>
              </w:rPr>
              <w:t>。</w:t>
            </w:r>
          </w:p>
        </w:tc>
        <w:tc>
          <w:tcPr>
            <w:tcW w:w="59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widowControl/>
              <w:jc w:val="center"/>
              <w:rPr>
                <w:rFonts w:ascii="宋体" w:hAnsi="宋体" w:cs="宋体"/>
                <w:kern w:val="0"/>
                <w:sz w:val="24"/>
                <w:szCs w:val="21"/>
              </w:rPr>
            </w:pPr>
            <w:r w:rsidRPr="00486820">
              <w:rPr>
                <w:rFonts w:ascii="宋体" w:hAnsi="宋体" w:cs="宋体"/>
                <w:kern w:val="0"/>
                <w:sz w:val="24"/>
                <w:szCs w:val="21"/>
              </w:rPr>
              <w:t>15</w:t>
            </w:r>
            <w:r w:rsidRPr="00486820">
              <w:rPr>
                <w:rFonts w:ascii="宋体" w:hAnsi="宋体" w:cs="宋体" w:hint="eastAsia"/>
                <w:kern w:val="0"/>
                <w:sz w:val="24"/>
                <w:szCs w:val="21"/>
              </w:rPr>
              <w:t>分</w:t>
            </w:r>
          </w:p>
        </w:tc>
      </w:tr>
      <w:tr w:rsidR="005275AE" w:rsidRPr="00486820" w:rsidTr="00486820">
        <w:trPr>
          <w:trHeight w:val="2028"/>
          <w:jc w:val="center"/>
        </w:trPr>
        <w:tc>
          <w:tcPr>
            <w:tcW w:w="466" w:type="pct"/>
            <w:tcBorders>
              <w:top w:val="single" w:sz="4" w:space="0" w:color="auto"/>
              <w:left w:val="single" w:sz="4" w:space="0" w:color="auto"/>
              <w:right w:val="single" w:sz="4" w:space="0" w:color="auto"/>
            </w:tcBorders>
            <w:vAlign w:val="center"/>
          </w:tcPr>
          <w:p w:rsidR="005275AE" w:rsidRPr="00486820" w:rsidRDefault="005275AE" w:rsidP="00486820">
            <w:pPr>
              <w:widowControl/>
              <w:ind w:firstLineChars="82" w:firstLine="198"/>
              <w:rPr>
                <w:rFonts w:ascii="宋体" w:hAnsi="宋体" w:cs="楷体_GB2312"/>
                <w:b/>
                <w:sz w:val="24"/>
                <w:szCs w:val="21"/>
              </w:rPr>
            </w:pPr>
            <w:r w:rsidRPr="00486820">
              <w:rPr>
                <w:rFonts w:ascii="宋体" w:hAnsi="宋体" w:cs="楷体_GB2312"/>
                <w:b/>
                <w:sz w:val="24"/>
                <w:szCs w:val="21"/>
              </w:rPr>
              <w:t>4</w:t>
            </w:r>
          </w:p>
        </w:tc>
        <w:tc>
          <w:tcPr>
            <w:tcW w:w="1167" w:type="pct"/>
            <w:tcBorders>
              <w:top w:val="single" w:sz="4" w:space="0" w:color="auto"/>
              <w:left w:val="single" w:sz="4" w:space="0" w:color="auto"/>
              <w:right w:val="single" w:sz="4" w:space="0" w:color="auto"/>
            </w:tcBorders>
            <w:vAlign w:val="center"/>
          </w:tcPr>
          <w:p w:rsidR="005275AE" w:rsidRPr="00486820" w:rsidRDefault="005275AE" w:rsidP="00486820">
            <w:pPr>
              <w:widowControl/>
              <w:jc w:val="center"/>
              <w:rPr>
                <w:rFonts w:ascii="宋体" w:hAnsi="宋体" w:cs="宋体"/>
                <w:bCs/>
                <w:kern w:val="0"/>
                <w:sz w:val="24"/>
                <w:szCs w:val="21"/>
                <w:lang w:eastAsia="zh-Hans"/>
              </w:rPr>
            </w:pPr>
            <w:r w:rsidRPr="00486820">
              <w:rPr>
                <w:rFonts w:ascii="宋体" w:hAnsi="宋体" w:cs="宋体" w:hint="eastAsia"/>
                <w:kern w:val="0"/>
                <w:sz w:val="24"/>
                <w:szCs w:val="21"/>
                <w:lang w:eastAsia="zh-Hans"/>
              </w:rPr>
              <w:t>项目人员配置</w:t>
            </w:r>
          </w:p>
        </w:tc>
        <w:tc>
          <w:tcPr>
            <w:tcW w:w="2772" w:type="pct"/>
            <w:tcBorders>
              <w:top w:val="single" w:sz="4" w:space="0" w:color="auto"/>
              <w:left w:val="single" w:sz="4" w:space="0" w:color="auto"/>
              <w:right w:val="single" w:sz="4" w:space="0" w:color="auto"/>
            </w:tcBorders>
            <w:vAlign w:val="center"/>
          </w:tcPr>
          <w:p w:rsidR="005275AE" w:rsidRPr="00486820" w:rsidRDefault="005275AE" w:rsidP="00E03FC8">
            <w:pPr>
              <w:rPr>
                <w:rFonts w:ascii="宋体" w:hAnsi="宋体" w:cs="宋体"/>
                <w:kern w:val="0"/>
                <w:sz w:val="24"/>
                <w:szCs w:val="21"/>
              </w:rPr>
            </w:pPr>
            <w:r w:rsidRPr="00486820">
              <w:rPr>
                <w:rFonts w:ascii="宋体" w:hAnsi="宋体" w:cs="宋体" w:hint="eastAsia"/>
                <w:kern w:val="0"/>
                <w:sz w:val="24"/>
                <w:szCs w:val="21"/>
                <w:lang w:eastAsia="zh-Hans"/>
              </w:rPr>
              <w:t>根据</w:t>
            </w:r>
            <w:r w:rsidR="00E03FC8">
              <w:rPr>
                <w:rFonts w:ascii="宋体" w:hAnsi="宋体" w:cs="宋体" w:hint="eastAsia"/>
                <w:kern w:val="0"/>
                <w:sz w:val="24"/>
                <w:szCs w:val="21"/>
              </w:rPr>
              <w:t>供应商</w:t>
            </w:r>
            <w:r w:rsidRPr="00486820">
              <w:rPr>
                <w:rFonts w:ascii="宋体" w:hAnsi="宋体" w:cs="宋体" w:hint="eastAsia"/>
                <w:kern w:val="0"/>
                <w:sz w:val="24"/>
                <w:szCs w:val="21"/>
                <w:lang w:eastAsia="zh-Hans"/>
              </w:rPr>
              <w:t>在本项目中</w:t>
            </w:r>
            <w:r w:rsidRPr="00486820">
              <w:rPr>
                <w:rFonts w:ascii="宋体" w:hAnsi="宋体" w:cs="宋体" w:hint="eastAsia"/>
                <w:kern w:val="0"/>
                <w:sz w:val="24"/>
                <w:szCs w:val="21"/>
              </w:rPr>
              <w:t>所配备的</w:t>
            </w:r>
            <w:r w:rsidR="00E03FC8">
              <w:rPr>
                <w:rFonts w:ascii="宋体" w:hAnsi="宋体" w:cs="宋体" w:hint="eastAsia"/>
                <w:kern w:val="0"/>
                <w:sz w:val="24"/>
                <w:szCs w:val="21"/>
              </w:rPr>
              <w:t>项目人员</w:t>
            </w:r>
            <w:r w:rsidRPr="00486820">
              <w:rPr>
                <w:rFonts w:ascii="宋体" w:hAnsi="宋体" w:cs="宋体" w:hint="eastAsia"/>
                <w:kern w:val="0"/>
                <w:sz w:val="24"/>
                <w:szCs w:val="21"/>
                <w:lang w:eastAsia="zh-Hans"/>
              </w:rPr>
              <w:t>资质情况打分，提供由工业和信息化部和人力资源和社会保障部相关部门颁发的软件技术工程师资质证书</w:t>
            </w:r>
            <w:r w:rsidR="00E03FC8">
              <w:rPr>
                <w:rFonts w:ascii="宋体" w:hAnsi="宋体" w:cs="宋体" w:hint="eastAsia"/>
                <w:kern w:val="0"/>
                <w:sz w:val="24"/>
                <w:szCs w:val="21"/>
              </w:rPr>
              <w:t>，高级</w:t>
            </w:r>
            <w:r w:rsidRPr="00486820">
              <w:rPr>
                <w:rFonts w:ascii="宋体" w:hAnsi="宋体" w:cs="宋体" w:hint="eastAsia"/>
                <w:kern w:val="0"/>
                <w:sz w:val="24"/>
                <w:szCs w:val="21"/>
              </w:rPr>
              <w:t>每</w:t>
            </w:r>
            <w:r w:rsidR="00E03FC8">
              <w:rPr>
                <w:rFonts w:ascii="宋体" w:hAnsi="宋体" w:cs="宋体" w:hint="eastAsia"/>
                <w:kern w:val="0"/>
                <w:sz w:val="24"/>
                <w:szCs w:val="21"/>
              </w:rPr>
              <w:t>提供一</w:t>
            </w:r>
            <w:r w:rsidRPr="00486820">
              <w:rPr>
                <w:rFonts w:ascii="宋体" w:hAnsi="宋体" w:cs="宋体" w:hint="eastAsia"/>
                <w:kern w:val="0"/>
                <w:sz w:val="24"/>
                <w:szCs w:val="21"/>
              </w:rPr>
              <w:t>个5分，</w:t>
            </w:r>
            <w:r w:rsidR="00E03FC8">
              <w:rPr>
                <w:rFonts w:ascii="宋体" w:hAnsi="宋体" w:cs="宋体" w:hint="eastAsia"/>
                <w:kern w:val="0"/>
                <w:sz w:val="24"/>
                <w:szCs w:val="21"/>
              </w:rPr>
              <w:t>中级每提供一个3分，</w:t>
            </w:r>
            <w:r w:rsidRPr="00486820">
              <w:rPr>
                <w:rFonts w:ascii="宋体" w:hAnsi="宋体" w:cs="宋体" w:hint="eastAsia"/>
                <w:kern w:val="0"/>
                <w:sz w:val="24"/>
                <w:szCs w:val="21"/>
              </w:rPr>
              <w:t>最高1</w:t>
            </w:r>
            <w:r w:rsidRPr="00486820">
              <w:rPr>
                <w:rFonts w:ascii="宋体" w:hAnsi="宋体" w:cs="宋体"/>
                <w:kern w:val="0"/>
                <w:sz w:val="24"/>
                <w:szCs w:val="21"/>
              </w:rPr>
              <w:t>0</w:t>
            </w:r>
            <w:r w:rsidRPr="00486820">
              <w:rPr>
                <w:rFonts w:ascii="宋体" w:hAnsi="宋体" w:cs="宋体" w:hint="eastAsia"/>
                <w:kern w:val="0"/>
                <w:sz w:val="24"/>
                <w:szCs w:val="21"/>
              </w:rPr>
              <w:t>分，</w:t>
            </w:r>
            <w:r w:rsidRPr="00486820">
              <w:rPr>
                <w:rFonts w:ascii="宋体" w:hAnsi="宋体" w:cs="宋体" w:hint="eastAsia"/>
                <w:kern w:val="0"/>
                <w:sz w:val="24"/>
                <w:szCs w:val="21"/>
                <w:lang w:eastAsia="zh-Hans"/>
              </w:rPr>
              <w:t>不提供不得分。</w:t>
            </w:r>
          </w:p>
        </w:tc>
        <w:tc>
          <w:tcPr>
            <w:tcW w:w="59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widowControl/>
              <w:jc w:val="center"/>
              <w:rPr>
                <w:rFonts w:ascii="宋体" w:hAnsi="宋体" w:cs="宋体"/>
                <w:kern w:val="0"/>
                <w:sz w:val="24"/>
                <w:szCs w:val="21"/>
              </w:rPr>
            </w:pPr>
            <w:r w:rsidRPr="00486820">
              <w:rPr>
                <w:rFonts w:ascii="宋体" w:hAnsi="宋体" w:cs="宋体"/>
                <w:kern w:val="0"/>
                <w:sz w:val="24"/>
                <w:szCs w:val="21"/>
              </w:rPr>
              <w:t>10</w:t>
            </w:r>
            <w:r w:rsidRPr="00486820">
              <w:rPr>
                <w:rFonts w:ascii="宋体" w:hAnsi="宋体" w:cs="宋体" w:hint="eastAsia"/>
                <w:kern w:val="0"/>
                <w:sz w:val="24"/>
                <w:szCs w:val="21"/>
                <w:lang w:eastAsia="zh-Hans"/>
              </w:rPr>
              <w:t>分</w:t>
            </w:r>
          </w:p>
        </w:tc>
      </w:tr>
      <w:tr w:rsidR="005275AE" w:rsidRPr="00486820" w:rsidTr="00486820">
        <w:trPr>
          <w:trHeight w:val="2478"/>
          <w:jc w:val="center"/>
        </w:trPr>
        <w:tc>
          <w:tcPr>
            <w:tcW w:w="466" w:type="pct"/>
            <w:tcBorders>
              <w:top w:val="single" w:sz="4" w:space="0" w:color="auto"/>
              <w:left w:val="single" w:sz="4" w:space="0" w:color="auto"/>
              <w:right w:val="single" w:sz="4" w:space="0" w:color="auto"/>
            </w:tcBorders>
            <w:vAlign w:val="center"/>
          </w:tcPr>
          <w:p w:rsidR="005275AE" w:rsidRPr="00486820" w:rsidRDefault="005275AE" w:rsidP="00486820">
            <w:pPr>
              <w:widowControl/>
              <w:ind w:firstLineChars="82" w:firstLine="198"/>
              <w:rPr>
                <w:rFonts w:ascii="宋体" w:hAnsi="宋体" w:cs="楷体_GB2312"/>
                <w:b/>
                <w:sz w:val="24"/>
                <w:szCs w:val="21"/>
              </w:rPr>
            </w:pPr>
            <w:r w:rsidRPr="00486820">
              <w:rPr>
                <w:rFonts w:ascii="宋体" w:hAnsi="宋体" w:cs="楷体_GB2312"/>
                <w:b/>
                <w:sz w:val="24"/>
                <w:szCs w:val="21"/>
              </w:rPr>
              <w:t>5</w:t>
            </w:r>
          </w:p>
        </w:tc>
        <w:tc>
          <w:tcPr>
            <w:tcW w:w="1167" w:type="pct"/>
            <w:tcBorders>
              <w:top w:val="single" w:sz="4" w:space="0" w:color="auto"/>
              <w:left w:val="single" w:sz="4" w:space="0" w:color="auto"/>
              <w:right w:val="single" w:sz="4" w:space="0" w:color="auto"/>
            </w:tcBorders>
            <w:vAlign w:val="center"/>
          </w:tcPr>
          <w:p w:rsidR="005275AE" w:rsidRPr="00486820" w:rsidRDefault="00486820" w:rsidP="00486820">
            <w:pPr>
              <w:widowControl/>
              <w:jc w:val="center"/>
              <w:rPr>
                <w:rFonts w:ascii="宋体" w:hAnsi="宋体" w:cs="宋体"/>
                <w:kern w:val="0"/>
                <w:sz w:val="24"/>
                <w:szCs w:val="21"/>
                <w:lang w:eastAsia="zh-Hans"/>
              </w:rPr>
            </w:pPr>
            <w:r w:rsidRPr="00486820">
              <w:rPr>
                <w:rFonts w:ascii="宋体" w:hAnsi="宋体" w:cs="宋体" w:hint="eastAsia"/>
                <w:kern w:val="0"/>
                <w:sz w:val="24"/>
                <w:szCs w:val="21"/>
              </w:rPr>
              <w:t>项目服务</w:t>
            </w:r>
            <w:r w:rsidR="005275AE" w:rsidRPr="00486820">
              <w:rPr>
                <w:rFonts w:ascii="宋体" w:hAnsi="宋体" w:cs="宋体" w:hint="eastAsia"/>
                <w:kern w:val="0"/>
                <w:sz w:val="24"/>
                <w:szCs w:val="21"/>
                <w:lang w:eastAsia="zh-Hans"/>
              </w:rPr>
              <w:t>方案</w:t>
            </w:r>
          </w:p>
        </w:tc>
        <w:tc>
          <w:tcPr>
            <w:tcW w:w="2772" w:type="pct"/>
            <w:tcBorders>
              <w:top w:val="single" w:sz="4" w:space="0" w:color="auto"/>
              <w:left w:val="single" w:sz="4" w:space="0" w:color="auto"/>
              <w:right w:val="single" w:sz="4" w:space="0" w:color="auto"/>
            </w:tcBorders>
            <w:vAlign w:val="center"/>
          </w:tcPr>
          <w:p w:rsidR="00486820" w:rsidRPr="00486820" w:rsidRDefault="00486820" w:rsidP="00486820">
            <w:pPr>
              <w:widowControl/>
              <w:jc w:val="left"/>
              <w:rPr>
                <w:rFonts w:ascii="宋体" w:hAnsi="宋体" w:cs="宋体"/>
                <w:kern w:val="0"/>
                <w:sz w:val="24"/>
                <w:szCs w:val="21"/>
              </w:rPr>
            </w:pPr>
            <w:r w:rsidRPr="00486820">
              <w:rPr>
                <w:rFonts w:ascii="宋体" w:hAnsi="宋体" w:cs="宋体" w:hint="eastAsia"/>
                <w:kern w:val="0"/>
                <w:sz w:val="24"/>
                <w:szCs w:val="21"/>
              </w:rPr>
              <w:t>从公司实力、项目理解、项目管理能力、人员投入、资源配置、计划安排、总体响应能力等方面进行综合评分：</w:t>
            </w:r>
          </w:p>
          <w:p w:rsidR="00486820" w:rsidRPr="00486820" w:rsidRDefault="00486820" w:rsidP="00486820">
            <w:pPr>
              <w:widowControl/>
              <w:jc w:val="left"/>
              <w:rPr>
                <w:rFonts w:ascii="宋体" w:hAnsi="宋体" w:cs="宋体"/>
                <w:kern w:val="0"/>
                <w:sz w:val="24"/>
                <w:szCs w:val="21"/>
              </w:rPr>
            </w:pPr>
            <w:r w:rsidRPr="00486820">
              <w:rPr>
                <w:rFonts w:ascii="宋体" w:hAnsi="宋体" w:cs="宋体" w:hint="eastAsia"/>
                <w:kern w:val="0"/>
                <w:sz w:val="24"/>
                <w:szCs w:val="21"/>
              </w:rPr>
              <w:t>1、准确理解项目目标、客户服务要求，项目管理能力高，人员投入充足，资源配置和计划安排合理，总体响应能力高，</w:t>
            </w:r>
            <w:r w:rsidR="00190988">
              <w:rPr>
                <w:rFonts w:ascii="宋体" w:hAnsi="宋体" w:cs="宋体" w:hint="eastAsia"/>
                <w:kern w:val="0"/>
                <w:sz w:val="24"/>
                <w:szCs w:val="21"/>
              </w:rPr>
              <w:t>方案优质的</w:t>
            </w:r>
            <w:r w:rsidRPr="00486820">
              <w:rPr>
                <w:rFonts w:ascii="宋体" w:hAnsi="宋体" w:cs="宋体" w:hint="eastAsia"/>
                <w:kern w:val="0"/>
                <w:sz w:val="24"/>
                <w:szCs w:val="21"/>
              </w:rPr>
              <w:t>得1</w:t>
            </w:r>
            <w:r w:rsidRPr="00486820">
              <w:rPr>
                <w:rFonts w:ascii="宋体" w:hAnsi="宋体" w:cs="宋体"/>
                <w:kern w:val="0"/>
                <w:sz w:val="24"/>
                <w:szCs w:val="21"/>
              </w:rPr>
              <w:t>1</w:t>
            </w:r>
            <w:r w:rsidRPr="00486820">
              <w:rPr>
                <w:rFonts w:ascii="宋体" w:hAnsi="宋体" w:cs="宋体" w:hint="eastAsia"/>
                <w:kern w:val="0"/>
                <w:sz w:val="24"/>
                <w:szCs w:val="21"/>
              </w:rPr>
              <w:t xml:space="preserve">－15分； </w:t>
            </w:r>
          </w:p>
          <w:p w:rsidR="00486820" w:rsidRPr="00486820" w:rsidRDefault="00486820" w:rsidP="00486820">
            <w:pPr>
              <w:widowControl/>
              <w:jc w:val="left"/>
              <w:rPr>
                <w:rFonts w:ascii="宋体" w:hAnsi="宋体" w:cs="宋体"/>
                <w:kern w:val="0"/>
                <w:sz w:val="24"/>
                <w:szCs w:val="21"/>
              </w:rPr>
            </w:pPr>
            <w:r w:rsidRPr="00486820">
              <w:rPr>
                <w:rFonts w:ascii="宋体" w:hAnsi="宋体" w:cs="宋体" w:hint="eastAsia"/>
                <w:kern w:val="0"/>
                <w:sz w:val="24"/>
                <w:szCs w:val="21"/>
              </w:rPr>
              <w:t>2、基本理解项目目标、客户服务要求，项目管理能力较高，人员投入较充足，资源配置和计划安排较合理，总体响应能力较高，得6-1</w:t>
            </w:r>
            <w:r w:rsidRPr="00486820">
              <w:rPr>
                <w:rFonts w:ascii="宋体" w:hAnsi="宋体" w:cs="宋体"/>
                <w:kern w:val="0"/>
                <w:sz w:val="24"/>
                <w:szCs w:val="21"/>
              </w:rPr>
              <w:t>0</w:t>
            </w:r>
            <w:r w:rsidRPr="00486820">
              <w:rPr>
                <w:rFonts w:ascii="宋体" w:hAnsi="宋体" w:cs="宋体" w:hint="eastAsia"/>
                <w:kern w:val="0"/>
                <w:sz w:val="24"/>
                <w:szCs w:val="21"/>
              </w:rPr>
              <w:t xml:space="preserve">分； </w:t>
            </w:r>
          </w:p>
          <w:p w:rsidR="00486820" w:rsidRPr="00486820" w:rsidRDefault="00486820" w:rsidP="00486820">
            <w:pPr>
              <w:widowControl/>
              <w:jc w:val="left"/>
              <w:rPr>
                <w:rFonts w:ascii="宋体" w:hAnsi="宋体" w:cs="宋体"/>
                <w:kern w:val="0"/>
                <w:sz w:val="24"/>
                <w:szCs w:val="21"/>
              </w:rPr>
            </w:pPr>
            <w:r w:rsidRPr="00486820">
              <w:rPr>
                <w:rFonts w:ascii="宋体" w:hAnsi="宋体" w:cs="宋体" w:hint="eastAsia"/>
                <w:kern w:val="0"/>
                <w:sz w:val="24"/>
                <w:szCs w:val="21"/>
              </w:rPr>
              <w:t>3、对项目目标、客户服务要求理解程度一般，项目管理能力一般，人员投入不充足，资源配置和计划安排一般，总体响应能力一般，得</w:t>
            </w:r>
            <w:r w:rsidRPr="00486820">
              <w:rPr>
                <w:rFonts w:ascii="宋体" w:hAnsi="宋体" w:cs="宋体"/>
                <w:kern w:val="0"/>
                <w:sz w:val="24"/>
                <w:szCs w:val="21"/>
              </w:rPr>
              <w:t>1</w:t>
            </w:r>
            <w:r w:rsidRPr="00486820">
              <w:rPr>
                <w:rFonts w:ascii="宋体" w:hAnsi="宋体" w:cs="宋体" w:hint="eastAsia"/>
                <w:kern w:val="0"/>
                <w:sz w:val="24"/>
                <w:szCs w:val="21"/>
              </w:rPr>
              <w:t>-</w:t>
            </w:r>
            <w:r w:rsidRPr="00486820">
              <w:rPr>
                <w:rFonts w:ascii="宋体" w:hAnsi="宋体" w:cs="宋体"/>
                <w:kern w:val="0"/>
                <w:sz w:val="24"/>
                <w:szCs w:val="21"/>
              </w:rPr>
              <w:t>5</w:t>
            </w:r>
            <w:r w:rsidRPr="00486820">
              <w:rPr>
                <w:rFonts w:ascii="宋体" w:hAnsi="宋体" w:cs="宋体" w:hint="eastAsia"/>
                <w:kern w:val="0"/>
                <w:sz w:val="24"/>
                <w:szCs w:val="21"/>
              </w:rPr>
              <w:t>分；</w:t>
            </w:r>
          </w:p>
          <w:p w:rsidR="005275AE" w:rsidRPr="00486820" w:rsidRDefault="00486820" w:rsidP="00486820">
            <w:pPr>
              <w:widowControl/>
              <w:jc w:val="left"/>
              <w:rPr>
                <w:rFonts w:ascii="宋体" w:hAnsi="宋体" w:cs="宋体"/>
                <w:kern w:val="0"/>
                <w:sz w:val="24"/>
                <w:szCs w:val="21"/>
              </w:rPr>
            </w:pPr>
            <w:r w:rsidRPr="00486820">
              <w:rPr>
                <w:rFonts w:ascii="宋体" w:hAnsi="宋体" w:cs="宋体" w:hint="eastAsia"/>
                <w:kern w:val="0"/>
                <w:sz w:val="24"/>
                <w:szCs w:val="21"/>
              </w:rPr>
              <w:t>4</w:t>
            </w:r>
            <w:r w:rsidR="00D314F4">
              <w:rPr>
                <w:rFonts w:ascii="宋体" w:hAnsi="宋体" w:cs="宋体" w:hint="eastAsia"/>
                <w:kern w:val="0"/>
                <w:sz w:val="24"/>
                <w:szCs w:val="21"/>
              </w:rPr>
              <w:t>、未提供服务方案</w:t>
            </w:r>
            <w:r w:rsidRPr="00486820">
              <w:rPr>
                <w:rFonts w:ascii="宋体" w:hAnsi="宋体" w:cs="宋体" w:hint="eastAsia"/>
                <w:kern w:val="0"/>
                <w:sz w:val="24"/>
                <w:szCs w:val="21"/>
              </w:rPr>
              <w:t>不得分。</w:t>
            </w:r>
          </w:p>
        </w:tc>
        <w:tc>
          <w:tcPr>
            <w:tcW w:w="596" w:type="pct"/>
            <w:tcBorders>
              <w:top w:val="single" w:sz="4" w:space="0" w:color="auto"/>
              <w:left w:val="single" w:sz="4" w:space="0" w:color="auto"/>
              <w:bottom w:val="single" w:sz="4" w:space="0" w:color="auto"/>
              <w:right w:val="single" w:sz="4" w:space="0" w:color="auto"/>
            </w:tcBorders>
            <w:vAlign w:val="center"/>
          </w:tcPr>
          <w:p w:rsidR="005275AE" w:rsidRPr="00486820" w:rsidRDefault="005275AE" w:rsidP="00486820">
            <w:pPr>
              <w:widowControl/>
              <w:jc w:val="center"/>
              <w:rPr>
                <w:rFonts w:ascii="宋体" w:hAnsi="宋体" w:cs="宋体"/>
                <w:kern w:val="0"/>
                <w:sz w:val="24"/>
                <w:szCs w:val="21"/>
              </w:rPr>
            </w:pPr>
            <w:r w:rsidRPr="00486820">
              <w:rPr>
                <w:rFonts w:ascii="宋体" w:hAnsi="宋体" w:cs="宋体"/>
                <w:kern w:val="0"/>
                <w:sz w:val="24"/>
                <w:szCs w:val="21"/>
              </w:rPr>
              <w:t>15</w:t>
            </w:r>
            <w:r w:rsidRPr="00486820">
              <w:rPr>
                <w:rFonts w:ascii="宋体" w:hAnsi="宋体" w:cs="宋体" w:hint="eastAsia"/>
                <w:kern w:val="0"/>
                <w:sz w:val="24"/>
                <w:szCs w:val="21"/>
              </w:rPr>
              <w:t>分</w:t>
            </w:r>
          </w:p>
        </w:tc>
      </w:tr>
    </w:tbl>
    <w:p w:rsidR="00B47C94" w:rsidRDefault="00B47C94" w:rsidP="009642E2">
      <w:pPr>
        <w:autoSpaceDE w:val="0"/>
        <w:autoSpaceDN w:val="0"/>
        <w:adjustRightInd w:val="0"/>
        <w:snapToGrid w:val="0"/>
        <w:spacing w:line="300" w:lineRule="auto"/>
        <w:ind w:firstLine="560"/>
        <w:rPr>
          <w:rFonts w:ascii="仿宋_GB2312" w:eastAsia="仿宋_GB2312" w:hAnsi="宋体"/>
          <w:b/>
          <w:sz w:val="28"/>
          <w:szCs w:val="28"/>
        </w:rPr>
      </w:pPr>
    </w:p>
    <w:p w:rsidR="009642E2" w:rsidRDefault="009642E2" w:rsidP="009642E2">
      <w:pPr>
        <w:autoSpaceDE w:val="0"/>
        <w:autoSpaceDN w:val="0"/>
        <w:adjustRightInd w:val="0"/>
        <w:snapToGrid w:val="0"/>
        <w:spacing w:line="300" w:lineRule="auto"/>
        <w:ind w:firstLine="560"/>
        <w:rPr>
          <w:rFonts w:ascii="仿宋_GB2312" w:eastAsia="仿宋_GB2312" w:hAnsi="宋体"/>
          <w:b/>
          <w:sz w:val="28"/>
          <w:szCs w:val="28"/>
        </w:rPr>
      </w:pPr>
      <w:r>
        <w:rPr>
          <w:rFonts w:ascii="仿宋_GB2312" w:eastAsia="仿宋_GB2312" w:hAnsi="宋体" w:hint="eastAsia"/>
          <w:b/>
          <w:sz w:val="28"/>
          <w:szCs w:val="28"/>
        </w:rPr>
        <w:t>(二）价格分：</w:t>
      </w:r>
      <w:r>
        <w:rPr>
          <w:rFonts w:ascii="仿宋_GB2312" w:eastAsia="仿宋_GB2312" w:hAnsi="宋体"/>
          <w:b/>
          <w:sz w:val="28"/>
          <w:szCs w:val="28"/>
        </w:rPr>
        <w:t>40</w:t>
      </w:r>
      <w:r>
        <w:rPr>
          <w:rFonts w:ascii="仿宋_GB2312" w:eastAsia="仿宋_GB2312" w:hAnsi="宋体" w:hint="eastAsia"/>
          <w:b/>
          <w:sz w:val="28"/>
          <w:szCs w:val="28"/>
        </w:rPr>
        <w:t>分</w:t>
      </w:r>
    </w:p>
    <w:p w:rsidR="009642E2" w:rsidRDefault="009642E2" w:rsidP="009642E2">
      <w:pPr>
        <w:autoSpaceDE w:val="0"/>
        <w:autoSpaceDN w:val="0"/>
        <w:adjustRightInd w:val="0"/>
        <w:snapToGrid w:val="0"/>
        <w:spacing w:line="300" w:lineRule="auto"/>
        <w:ind w:firstLine="560"/>
        <w:rPr>
          <w:rFonts w:ascii="仿宋_GB2312" w:eastAsia="仿宋_GB2312" w:hAnsi="宋体"/>
          <w:sz w:val="28"/>
          <w:szCs w:val="28"/>
        </w:rPr>
      </w:pPr>
      <w:r>
        <w:rPr>
          <w:rFonts w:ascii="仿宋_GB2312" w:eastAsia="仿宋_GB2312" w:hAnsi="宋体" w:hint="eastAsia"/>
          <w:sz w:val="28"/>
          <w:szCs w:val="28"/>
        </w:rPr>
        <w:t>综合评分法中的价格分统一采用低价优先法计算，即满足磋商文件要求且最后报价最低的供应商的价格为磋商基准价，其价格分为满分</w:t>
      </w:r>
      <w:r w:rsidR="00B47C94">
        <w:rPr>
          <w:rFonts w:ascii="仿宋_GB2312" w:eastAsia="仿宋_GB2312" w:hAnsi="宋体" w:hint="eastAsia"/>
          <w:sz w:val="28"/>
          <w:szCs w:val="28"/>
        </w:rPr>
        <w:t>4</w:t>
      </w:r>
      <w:r w:rsidR="00B47C94">
        <w:rPr>
          <w:rFonts w:ascii="仿宋_GB2312" w:eastAsia="仿宋_GB2312" w:hAnsi="宋体"/>
          <w:sz w:val="28"/>
          <w:szCs w:val="28"/>
        </w:rPr>
        <w:t>0</w:t>
      </w:r>
      <w:r w:rsidR="00B47C94">
        <w:rPr>
          <w:rFonts w:ascii="仿宋_GB2312" w:eastAsia="仿宋_GB2312" w:hAnsi="宋体" w:hint="eastAsia"/>
          <w:sz w:val="28"/>
          <w:szCs w:val="28"/>
        </w:rPr>
        <w:lastRenderedPageBreak/>
        <w:t>分</w:t>
      </w:r>
      <w:r>
        <w:rPr>
          <w:rFonts w:ascii="仿宋_GB2312" w:eastAsia="仿宋_GB2312" w:hAnsi="宋体" w:hint="eastAsia"/>
          <w:sz w:val="28"/>
          <w:szCs w:val="28"/>
        </w:rPr>
        <w:t>。其他供应商的价格分统一按照下列公式计算：</w:t>
      </w:r>
    </w:p>
    <w:p w:rsidR="009642E2" w:rsidRDefault="009642E2" w:rsidP="009642E2">
      <w:pPr>
        <w:autoSpaceDE w:val="0"/>
        <w:autoSpaceDN w:val="0"/>
        <w:adjustRightInd w:val="0"/>
        <w:snapToGrid w:val="0"/>
        <w:spacing w:line="300" w:lineRule="auto"/>
        <w:ind w:firstLine="560"/>
        <w:rPr>
          <w:rFonts w:ascii="仿宋_GB2312" w:eastAsia="仿宋_GB2312" w:hAnsi="宋体"/>
          <w:sz w:val="28"/>
          <w:szCs w:val="28"/>
        </w:rPr>
      </w:pPr>
      <w:r>
        <w:rPr>
          <w:rFonts w:ascii="仿宋_GB2312" w:eastAsia="仿宋_GB2312" w:hAnsi="宋体" w:hint="eastAsia"/>
          <w:sz w:val="28"/>
          <w:szCs w:val="28"/>
        </w:rPr>
        <w:t>磋商报价得分=（磋商基准价/最后磋商报价）×价格权值×100</w:t>
      </w:r>
    </w:p>
    <w:p w:rsidR="000D20FA" w:rsidRPr="00CB5C09" w:rsidRDefault="000D20FA" w:rsidP="000D20FA">
      <w:pPr>
        <w:autoSpaceDE w:val="0"/>
        <w:autoSpaceDN w:val="0"/>
        <w:adjustRightInd w:val="0"/>
        <w:snapToGrid w:val="0"/>
        <w:spacing w:line="300" w:lineRule="auto"/>
        <w:ind w:firstLine="560"/>
        <w:rPr>
          <w:rFonts w:ascii="仿宋" w:eastAsia="仿宋" w:hAnsi="仿宋"/>
          <w:sz w:val="28"/>
          <w:szCs w:val="28"/>
        </w:rPr>
      </w:pPr>
      <w:r w:rsidRPr="00CB5C09">
        <w:rPr>
          <w:rFonts w:ascii="仿宋" w:eastAsia="仿宋" w:hAnsi="仿宋" w:hint="eastAsia"/>
          <w:sz w:val="28"/>
          <w:szCs w:val="28"/>
        </w:rPr>
        <w:t>项目评审过程中，不得去掉最后报价中的最高报价和最低报价。</w:t>
      </w:r>
    </w:p>
    <w:p w:rsidR="000D20FA" w:rsidRPr="000D20FA" w:rsidRDefault="000D20FA" w:rsidP="009642E2">
      <w:pPr>
        <w:autoSpaceDE w:val="0"/>
        <w:autoSpaceDN w:val="0"/>
        <w:adjustRightInd w:val="0"/>
        <w:snapToGrid w:val="0"/>
        <w:spacing w:line="300" w:lineRule="auto"/>
        <w:ind w:firstLine="560"/>
        <w:rPr>
          <w:rFonts w:ascii="仿宋_GB2312" w:eastAsia="仿宋_GB2312" w:hAnsi="宋体"/>
          <w:sz w:val="28"/>
          <w:szCs w:val="28"/>
        </w:rPr>
      </w:pPr>
    </w:p>
    <w:p w:rsidR="00D03A7F" w:rsidRPr="005E3233" w:rsidRDefault="004D6C6F" w:rsidP="005E3233">
      <w:pPr>
        <w:autoSpaceDE w:val="0"/>
        <w:autoSpaceDN w:val="0"/>
        <w:adjustRightInd w:val="0"/>
        <w:snapToGrid w:val="0"/>
        <w:spacing w:line="300" w:lineRule="auto"/>
        <w:ind w:right="210" w:firstLine="560"/>
        <w:rPr>
          <w:rFonts w:ascii="仿宋_GB2312" w:eastAsia="仿宋_GB2312"/>
          <w:b/>
          <w:sz w:val="28"/>
          <w:szCs w:val="28"/>
          <w:lang w:val="zh-CN"/>
        </w:rPr>
      </w:pPr>
      <w:r w:rsidRPr="005E3233">
        <w:rPr>
          <w:rFonts w:ascii="仿宋_GB2312" w:eastAsia="仿宋_GB2312" w:hint="eastAsia"/>
          <w:b/>
          <w:sz w:val="28"/>
          <w:szCs w:val="28"/>
          <w:lang w:val="zh-CN"/>
        </w:rPr>
        <w:t>六、成交通知</w:t>
      </w:r>
    </w:p>
    <w:p w:rsidR="00D03A7F" w:rsidRDefault="004D6C6F" w:rsidP="00B95CC6">
      <w:pPr>
        <w:snapToGrid w:val="0"/>
        <w:spacing w:line="300" w:lineRule="auto"/>
        <w:ind w:firstLineChars="200" w:firstLine="560"/>
        <w:rPr>
          <w:rFonts w:ascii="仿宋_GB2312" w:eastAsia="仿宋_GB2312" w:hAnsi="宋体"/>
          <w:sz w:val="28"/>
          <w:szCs w:val="28"/>
        </w:rPr>
      </w:pPr>
      <w:r>
        <w:rPr>
          <w:rFonts w:ascii="仿宋_GB2312" w:eastAsia="仿宋_GB2312" w:hint="eastAsia"/>
          <w:sz w:val="28"/>
          <w:szCs w:val="28"/>
          <w:lang w:val="zh-CN"/>
        </w:rPr>
        <w:t>成交</w:t>
      </w:r>
      <w:r>
        <w:rPr>
          <w:rFonts w:ascii="仿宋_GB2312" w:eastAsia="仿宋_GB2312" w:hAnsi="宋体" w:hint="eastAsia"/>
          <w:sz w:val="28"/>
          <w:szCs w:val="28"/>
        </w:rPr>
        <w:t>结果在</w:t>
      </w:r>
      <w:r w:rsidR="005E3233">
        <w:rPr>
          <w:rFonts w:ascii="仿宋_GB2312" w:eastAsia="仿宋_GB2312" w:hAnsi="宋体" w:hint="eastAsia"/>
          <w:sz w:val="28"/>
          <w:szCs w:val="28"/>
        </w:rPr>
        <w:t>南通市大数据发展集团有限公司</w:t>
      </w:r>
      <w:r w:rsidR="002C7351">
        <w:rPr>
          <w:rFonts w:ascii="仿宋_GB2312" w:eastAsia="仿宋_GB2312" w:hAnsi="宋体" w:hint="eastAsia"/>
          <w:sz w:val="28"/>
          <w:szCs w:val="28"/>
        </w:rPr>
        <w:t>官网</w:t>
      </w:r>
      <w:r>
        <w:rPr>
          <w:rFonts w:ascii="仿宋_GB2312" w:eastAsia="仿宋_GB2312" w:hAnsi="宋体" w:hint="eastAsia"/>
          <w:sz w:val="28"/>
          <w:szCs w:val="28"/>
        </w:rPr>
        <w:t>公示</w:t>
      </w:r>
      <w:r>
        <w:rPr>
          <w:rFonts w:ascii="仿宋_GB2312" w:eastAsia="仿宋_GB2312"/>
          <w:sz w:val="28"/>
          <w:szCs w:val="28"/>
          <w:lang w:val="zh-CN"/>
        </w:rPr>
        <w:t>1</w:t>
      </w:r>
      <w:r>
        <w:rPr>
          <w:rFonts w:ascii="仿宋_GB2312" w:eastAsia="仿宋_GB2312" w:hint="eastAsia"/>
          <w:sz w:val="28"/>
          <w:szCs w:val="28"/>
          <w:lang w:val="zh-CN"/>
        </w:rPr>
        <w:t>个工作日</w:t>
      </w:r>
      <w:r>
        <w:rPr>
          <w:rFonts w:ascii="仿宋_GB2312" w:eastAsia="仿宋_GB2312" w:hAnsi="宋体" w:hint="eastAsia"/>
          <w:sz w:val="28"/>
          <w:szCs w:val="28"/>
        </w:rPr>
        <w:t>。《成交通知书》一经发出，采购人改变成交结果，或者成交供应商放弃成交的，各自承担相应的法律责任。《成交通知书》是采购合同的组成部分。</w:t>
      </w: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4" w:name="_Toc523208571"/>
      <w:r>
        <w:rPr>
          <w:rFonts w:ascii="仿宋_GB2312" w:eastAsia="仿宋_GB2312" w:hint="eastAsia"/>
          <w:b/>
          <w:bCs/>
          <w:sz w:val="36"/>
          <w:szCs w:val="36"/>
          <w:lang w:val="zh-CN"/>
        </w:rPr>
        <w:lastRenderedPageBreak/>
        <w:t>第五部分合同签订与验收付款</w:t>
      </w:r>
      <w:bookmarkEnd w:id="4"/>
    </w:p>
    <w:p w:rsidR="00D03A7F" w:rsidRDefault="004D6C6F">
      <w:pPr>
        <w:snapToGrid w:val="0"/>
        <w:spacing w:line="300" w:lineRule="auto"/>
        <w:ind w:firstLineChars="200" w:firstLine="562"/>
        <w:rPr>
          <w:rFonts w:ascii="仿宋_GB2312" w:eastAsia="仿宋_GB2312"/>
          <w:sz w:val="28"/>
          <w:szCs w:val="28"/>
        </w:rPr>
      </w:pPr>
      <w:r>
        <w:rPr>
          <w:rFonts w:ascii="仿宋_GB2312" w:eastAsia="仿宋_GB2312" w:hAnsi="宋体" w:hint="eastAsia"/>
          <w:b/>
          <w:sz w:val="28"/>
          <w:szCs w:val="28"/>
        </w:rPr>
        <w:t>一</w:t>
      </w:r>
      <w:r>
        <w:rPr>
          <w:rFonts w:ascii="仿宋_GB2312" w:eastAsia="仿宋_GB2312" w:hAnsi="宋体" w:hint="eastAsia"/>
          <w:sz w:val="28"/>
          <w:szCs w:val="28"/>
        </w:rPr>
        <w:t>、成交供应商和采购人在接到《成交通知书》后30</w:t>
      </w:r>
      <w:r w:rsidR="001B19F8">
        <w:rPr>
          <w:rFonts w:ascii="仿宋_GB2312" w:eastAsia="仿宋_GB2312" w:hAnsi="宋体" w:hint="eastAsia"/>
          <w:sz w:val="28"/>
          <w:szCs w:val="28"/>
        </w:rPr>
        <w:t>日内按照采购文件确定的事项签订采购合同。</w:t>
      </w:r>
      <w:r>
        <w:rPr>
          <w:rFonts w:ascii="仿宋_GB2312" w:eastAsia="仿宋_GB2312" w:hAnsi="宋体" w:hint="eastAsia"/>
          <w:sz w:val="28"/>
          <w:szCs w:val="28"/>
        </w:rPr>
        <w:t>纸质</w:t>
      </w:r>
      <w:r>
        <w:rPr>
          <w:rFonts w:ascii="仿宋_GB2312" w:eastAsia="仿宋_GB2312" w:hint="eastAsia"/>
          <w:sz w:val="28"/>
          <w:szCs w:val="28"/>
        </w:rPr>
        <w:t>合同</w:t>
      </w:r>
      <w:r>
        <w:rPr>
          <w:rFonts w:ascii="仿宋_GB2312" w:eastAsia="仿宋_GB2312" w:hAnsi="宋体" w:hint="eastAsia"/>
          <w:sz w:val="28"/>
          <w:szCs w:val="28"/>
        </w:rPr>
        <w:t>一式两份，采购人、供应商各一份</w:t>
      </w:r>
      <w:r>
        <w:rPr>
          <w:rFonts w:ascii="仿宋_GB2312" w:eastAsia="仿宋_GB2312" w:hint="eastAsia"/>
          <w:sz w:val="28"/>
          <w:szCs w:val="28"/>
        </w:rPr>
        <w:t>。</w:t>
      </w:r>
      <w:r>
        <w:rPr>
          <w:rFonts w:ascii="仿宋_GB2312" w:eastAsia="仿宋_GB2312" w:hint="eastAsia"/>
          <w:sz w:val="28"/>
          <w:szCs w:val="28"/>
          <w:lang w:val="zh-CN"/>
        </w:rPr>
        <w:t>所签合同不得对采购文件作实质性修改</w:t>
      </w:r>
      <w:r>
        <w:rPr>
          <w:rFonts w:ascii="仿宋_GB2312" w:eastAsia="仿宋_GB2312" w:hint="eastAsia"/>
          <w:sz w:val="28"/>
          <w:szCs w:val="28"/>
        </w:rPr>
        <w:t>。</w:t>
      </w:r>
      <w:r>
        <w:rPr>
          <w:rFonts w:ascii="仿宋_GB2312" w:eastAsia="仿宋_GB2312" w:hAnsi="宋体" w:hint="eastAsia"/>
          <w:sz w:val="28"/>
          <w:szCs w:val="28"/>
        </w:rPr>
        <w:t>采购人</w:t>
      </w:r>
      <w:r>
        <w:rPr>
          <w:rFonts w:ascii="仿宋_GB2312" w:eastAsia="仿宋_GB2312" w:hint="eastAsia"/>
          <w:sz w:val="28"/>
          <w:szCs w:val="28"/>
        </w:rPr>
        <w:t>不得向成交</w:t>
      </w:r>
      <w:r>
        <w:rPr>
          <w:rFonts w:ascii="仿宋_GB2312" w:eastAsia="仿宋_GB2312" w:hAnsi="宋体" w:hint="eastAsia"/>
          <w:sz w:val="28"/>
          <w:szCs w:val="28"/>
        </w:rPr>
        <w:t>供应商</w:t>
      </w:r>
      <w:r>
        <w:rPr>
          <w:rFonts w:ascii="仿宋_GB2312" w:eastAsia="仿宋_GB2312" w:hint="eastAsia"/>
          <w:sz w:val="28"/>
          <w:szCs w:val="28"/>
        </w:rPr>
        <w:t>提出不合理的要求作为签订合同的条件，不得与成交</w:t>
      </w:r>
      <w:r>
        <w:rPr>
          <w:rFonts w:ascii="仿宋_GB2312" w:eastAsia="仿宋_GB2312" w:hAnsi="宋体" w:hint="eastAsia"/>
          <w:sz w:val="28"/>
          <w:szCs w:val="28"/>
        </w:rPr>
        <w:t>供应商</w:t>
      </w:r>
      <w:r>
        <w:rPr>
          <w:rFonts w:ascii="仿宋_GB2312" w:eastAsia="仿宋_GB2312" w:hint="eastAsia"/>
          <w:sz w:val="28"/>
          <w:szCs w:val="28"/>
        </w:rPr>
        <w:t>私下订立背离采购文件实质性内容的协议。</w:t>
      </w:r>
    </w:p>
    <w:p w:rsidR="00D03A7F" w:rsidRDefault="004D6C6F">
      <w:pPr>
        <w:snapToGrid w:val="0"/>
        <w:spacing w:line="300" w:lineRule="auto"/>
        <w:ind w:firstLineChars="200" w:firstLine="562"/>
        <w:rPr>
          <w:rFonts w:ascii="仿宋_GB2312" w:eastAsia="仿宋_GB2312" w:hAnsi="宋体"/>
          <w:sz w:val="28"/>
          <w:szCs w:val="28"/>
        </w:rPr>
      </w:pPr>
      <w:r>
        <w:rPr>
          <w:rFonts w:ascii="仿宋_GB2312" w:eastAsia="仿宋_GB2312" w:hAnsi="宋体" w:hint="eastAsia"/>
          <w:b/>
          <w:sz w:val="28"/>
          <w:szCs w:val="28"/>
        </w:rPr>
        <w:t>二</w:t>
      </w:r>
      <w:r>
        <w:rPr>
          <w:rFonts w:ascii="仿宋_GB2312" w:eastAsia="仿宋_GB2312" w:hAnsi="宋体" w:hint="eastAsia"/>
          <w:sz w:val="28"/>
          <w:szCs w:val="28"/>
        </w:rPr>
        <w:t>、采购人按合同约定积极配合成交供应商履约，成交供应商履约到位后，请以书面形式向采购单位提出验收申请，采购人接到申请后原则上在5个工作日内及时组织相关专业技术人员，必要时邀请采购人、质检等部门共同参与验收，并出具验收报告，验收合格的原则上5个工作日内支付相应款项。</w:t>
      </w:r>
    </w:p>
    <w:p w:rsidR="00D03A7F" w:rsidRDefault="004D6C6F">
      <w:pPr>
        <w:snapToGrid w:val="0"/>
        <w:spacing w:line="300" w:lineRule="auto"/>
        <w:ind w:firstLine="660"/>
        <w:contextualSpacing/>
        <w:rPr>
          <w:rFonts w:ascii="仿宋_GB2312" w:eastAsia="仿宋_GB2312" w:hAnsi="仿宋"/>
          <w:sz w:val="28"/>
          <w:szCs w:val="28"/>
        </w:rPr>
      </w:pPr>
      <w:r>
        <w:rPr>
          <w:rFonts w:ascii="仿宋_GB2312" w:eastAsia="仿宋_GB2312" w:hAnsi="仿宋" w:hint="eastAsia"/>
          <w:sz w:val="28"/>
          <w:szCs w:val="28"/>
        </w:rPr>
        <w:t>三、</w:t>
      </w:r>
      <w:r>
        <w:rPr>
          <w:rFonts w:ascii="仿宋_GB2312" w:eastAsia="仿宋_GB2312" w:hAnsi="宋体" w:hint="eastAsia"/>
          <w:sz w:val="28"/>
          <w:szCs w:val="28"/>
        </w:rPr>
        <w:t>采购人</w:t>
      </w:r>
      <w:r>
        <w:rPr>
          <w:rFonts w:ascii="仿宋_GB2312" w:eastAsia="仿宋_GB2312" w:hAnsi="仿宋" w:hint="eastAsia"/>
          <w:sz w:val="28"/>
          <w:szCs w:val="28"/>
        </w:rPr>
        <w:t>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D03A7F" w:rsidRDefault="004D6C6F">
      <w:pPr>
        <w:snapToGrid w:val="0"/>
        <w:spacing w:line="300" w:lineRule="auto"/>
        <w:ind w:firstLine="660"/>
        <w:contextualSpacing/>
        <w:rPr>
          <w:rFonts w:ascii="仿宋_GB2312" w:eastAsia="仿宋_GB2312" w:hAnsi="仿宋"/>
          <w:sz w:val="28"/>
          <w:szCs w:val="28"/>
        </w:rPr>
      </w:pPr>
      <w:r>
        <w:rPr>
          <w:rFonts w:ascii="仿宋_GB2312" w:eastAsia="仿宋_GB2312" w:hAnsi="仿宋" w:hint="eastAsia"/>
          <w:sz w:val="28"/>
          <w:szCs w:val="28"/>
        </w:rPr>
        <w:t>四、成交供应商出现违约情形，应当及时纠正或补偿；造成损失的，按合同约定追究违约责任；发现有假冒、伪劣、走私产品、商业贿赂等违法情形的，应由采购单位移交工商、质监、公安等行政执法部门依法查处。</w:t>
      </w:r>
    </w:p>
    <w:p w:rsidR="00D03A7F" w:rsidRDefault="002C7351">
      <w:pPr>
        <w:pStyle w:val="a3"/>
        <w:kinsoku w:val="0"/>
        <w:topLinePunct/>
        <w:autoSpaceDE w:val="0"/>
        <w:autoSpaceDN w:val="0"/>
        <w:snapToGrid w:val="0"/>
        <w:spacing w:line="300" w:lineRule="auto"/>
        <w:ind w:right="210" w:firstLineChars="214" w:firstLine="599"/>
        <w:contextualSpacing/>
        <w:rPr>
          <w:rFonts w:ascii="仿宋_GB2312" w:eastAsia="仿宋_GB2312"/>
          <w:sz w:val="28"/>
          <w:szCs w:val="28"/>
          <w:lang w:val="zh-CN"/>
        </w:rPr>
      </w:pPr>
      <w:r>
        <w:rPr>
          <w:rFonts w:ascii="仿宋_GB2312" w:eastAsia="仿宋_GB2312" w:hint="eastAsia"/>
          <w:sz w:val="28"/>
          <w:szCs w:val="28"/>
          <w:lang w:val="zh-CN"/>
        </w:rPr>
        <w:t>五</w:t>
      </w:r>
      <w:r w:rsidR="004D6C6F">
        <w:rPr>
          <w:rFonts w:ascii="仿宋_GB2312" w:eastAsia="仿宋_GB2312"/>
          <w:sz w:val="28"/>
          <w:szCs w:val="28"/>
          <w:lang w:val="zh-CN"/>
        </w:rPr>
        <w:t>、合同条款及</w:t>
      </w:r>
      <w:r w:rsidR="004D6C6F">
        <w:rPr>
          <w:rFonts w:ascii="仿宋_GB2312" w:eastAsia="仿宋_GB2312" w:hint="eastAsia"/>
          <w:sz w:val="28"/>
          <w:szCs w:val="28"/>
          <w:lang w:val="zh-CN"/>
        </w:rPr>
        <w:t>格式</w:t>
      </w:r>
    </w:p>
    <w:p w:rsidR="00D03A7F" w:rsidRPr="00B95CC6" w:rsidRDefault="004D6C6F" w:rsidP="00B95CC6">
      <w:pPr>
        <w:ind w:firstLineChars="200" w:firstLine="562"/>
        <w:rPr>
          <w:rFonts w:ascii="仿宋_GB2312" w:eastAsia="仿宋_GB2312" w:hAnsi="仿宋"/>
          <w:sz w:val="28"/>
          <w:szCs w:val="28"/>
        </w:rPr>
      </w:pPr>
      <w:r w:rsidRPr="001B19F8">
        <w:rPr>
          <w:rFonts w:ascii="仿宋_GB2312" w:eastAsia="仿宋_GB2312" w:hAnsi="仿宋" w:hint="eastAsia"/>
          <w:b/>
          <w:sz w:val="28"/>
          <w:szCs w:val="28"/>
        </w:rPr>
        <w:t>注释</w:t>
      </w:r>
      <w:r>
        <w:rPr>
          <w:rFonts w:ascii="仿宋_GB2312" w:eastAsia="仿宋_GB2312" w:hAnsi="仿宋" w:hint="eastAsia"/>
          <w:sz w:val="28"/>
          <w:szCs w:val="28"/>
        </w:rPr>
        <w:t>：本</w:t>
      </w:r>
      <w:r>
        <w:rPr>
          <w:rFonts w:ascii="仿宋_GB2312" w:eastAsia="仿宋_GB2312" w:hAnsi="仿宋"/>
          <w:sz w:val="28"/>
          <w:szCs w:val="28"/>
        </w:rPr>
        <w:t>合同条款在实际签订时可结合项目情况进行补充及调整</w:t>
      </w:r>
      <w:r>
        <w:rPr>
          <w:rFonts w:ascii="仿宋_GB2312" w:eastAsia="仿宋_GB2312" w:hAnsi="仿宋" w:hint="eastAsia"/>
          <w:sz w:val="28"/>
          <w:szCs w:val="28"/>
        </w:rPr>
        <w:t>，</w:t>
      </w:r>
      <w:r>
        <w:rPr>
          <w:rFonts w:ascii="仿宋_GB2312" w:eastAsia="仿宋_GB2312" w:hAnsi="仿宋"/>
          <w:sz w:val="28"/>
          <w:szCs w:val="28"/>
        </w:rPr>
        <w:t>最终以</w:t>
      </w:r>
      <w:r>
        <w:rPr>
          <w:rFonts w:ascii="仿宋_GB2312" w:eastAsia="仿宋_GB2312" w:hAnsi="仿宋" w:hint="eastAsia"/>
          <w:sz w:val="28"/>
          <w:szCs w:val="28"/>
        </w:rPr>
        <w:t>双方</w:t>
      </w:r>
      <w:r>
        <w:rPr>
          <w:rFonts w:ascii="仿宋_GB2312" w:eastAsia="仿宋_GB2312" w:hAnsi="仿宋"/>
          <w:sz w:val="28"/>
          <w:szCs w:val="28"/>
        </w:rPr>
        <w:t>共同商定的合同为准。</w:t>
      </w:r>
    </w:p>
    <w:p w:rsidR="00B95CC6" w:rsidRDefault="00B95CC6">
      <w:pPr>
        <w:pStyle w:val="af6"/>
        <w:rPr>
          <w:rFonts w:ascii="Times New Roman" w:hAnsi="Times New Roman"/>
          <w:bCs/>
          <w:sz w:val="40"/>
        </w:rPr>
      </w:pPr>
      <w:bookmarkStart w:id="5" w:name="_Toc523208572"/>
    </w:p>
    <w:p w:rsidR="00D03A7F" w:rsidRDefault="004D6C6F">
      <w:pPr>
        <w:pStyle w:val="af6"/>
        <w:rPr>
          <w:rFonts w:ascii="Times New Roman" w:hAnsi="Times New Roman"/>
          <w:bCs/>
          <w:sz w:val="40"/>
        </w:rPr>
      </w:pPr>
      <w:r>
        <w:rPr>
          <w:rFonts w:ascii="Times New Roman" w:hAnsi="Times New Roman"/>
          <w:bCs/>
          <w:sz w:val="40"/>
        </w:rPr>
        <w:t>资质</w:t>
      </w:r>
      <w:r>
        <w:rPr>
          <w:rFonts w:ascii="Times New Roman" w:hAnsi="Times New Roman" w:hint="eastAsia"/>
          <w:bCs/>
          <w:sz w:val="40"/>
        </w:rPr>
        <w:t>咨</w:t>
      </w:r>
      <w:r>
        <w:rPr>
          <w:rFonts w:ascii="Times New Roman" w:hAnsi="Times New Roman"/>
          <w:bCs/>
          <w:sz w:val="40"/>
        </w:rPr>
        <w:t>询</w:t>
      </w:r>
      <w:r>
        <w:rPr>
          <w:rFonts w:ascii="Times New Roman" w:hAnsi="Times New Roman" w:hint="eastAsia"/>
          <w:bCs/>
          <w:sz w:val="40"/>
        </w:rPr>
        <w:t>认</w:t>
      </w:r>
      <w:r>
        <w:rPr>
          <w:rFonts w:ascii="Times New Roman" w:hAnsi="Times New Roman"/>
          <w:bCs/>
          <w:sz w:val="40"/>
        </w:rPr>
        <w:t>证服务合同</w:t>
      </w:r>
    </w:p>
    <w:p w:rsidR="00D03A7F" w:rsidRDefault="00D03A7F">
      <w:pPr>
        <w:pStyle w:val="ab"/>
        <w:tabs>
          <w:tab w:val="left" w:pos="1260"/>
        </w:tabs>
        <w:adjustRightInd w:val="0"/>
        <w:snapToGrid w:val="0"/>
        <w:spacing w:line="360" w:lineRule="exact"/>
        <w:jc w:val="center"/>
        <w:rPr>
          <w:rFonts w:ascii="Times New Roman"/>
          <w:b/>
          <w:sz w:val="32"/>
        </w:rPr>
      </w:pPr>
    </w:p>
    <w:p w:rsidR="00D03A7F" w:rsidRDefault="004D6C6F">
      <w:pPr>
        <w:pStyle w:val="ab"/>
        <w:tabs>
          <w:tab w:val="left" w:pos="1260"/>
        </w:tabs>
        <w:adjustRightInd w:val="0"/>
        <w:snapToGrid w:val="0"/>
        <w:spacing w:line="360" w:lineRule="exact"/>
        <w:rPr>
          <w:rFonts w:ascii="Times New Roman"/>
          <w:b/>
          <w:bCs/>
          <w:kern w:val="0"/>
          <w:sz w:val="24"/>
          <w:szCs w:val="24"/>
        </w:rPr>
      </w:pPr>
      <w:r>
        <w:rPr>
          <w:rFonts w:ascii="Times New Roman"/>
          <w:b/>
          <w:bCs/>
          <w:kern w:val="0"/>
          <w:sz w:val="24"/>
          <w:szCs w:val="24"/>
        </w:rPr>
        <w:t>委托方：</w:t>
      </w:r>
      <w:r>
        <w:rPr>
          <w:rFonts w:ascii="Times New Roman"/>
          <w:b/>
          <w:bCs/>
          <w:kern w:val="0"/>
          <w:sz w:val="24"/>
          <w:szCs w:val="24"/>
          <w:u w:val="single"/>
        </w:rPr>
        <w:t>南通</w:t>
      </w:r>
      <w:r w:rsidR="00883355">
        <w:rPr>
          <w:rFonts w:ascii="Times New Roman" w:hint="eastAsia"/>
          <w:b/>
          <w:bCs/>
          <w:kern w:val="0"/>
          <w:sz w:val="24"/>
          <w:szCs w:val="24"/>
          <w:u w:val="single"/>
        </w:rPr>
        <w:t>市</w:t>
      </w:r>
      <w:r>
        <w:rPr>
          <w:rFonts w:ascii="Times New Roman"/>
          <w:b/>
          <w:bCs/>
          <w:kern w:val="0"/>
          <w:sz w:val="24"/>
          <w:szCs w:val="24"/>
          <w:u w:val="single"/>
        </w:rPr>
        <w:t>大数据发展集团有限公司</w:t>
      </w:r>
      <w:r>
        <w:rPr>
          <w:rFonts w:ascii="Times New Roman" w:hint="eastAsia"/>
          <w:b/>
          <w:bCs/>
          <w:kern w:val="0"/>
          <w:sz w:val="24"/>
          <w:szCs w:val="24"/>
        </w:rPr>
        <w:t xml:space="preserve">     </w:t>
      </w:r>
      <w:r>
        <w:rPr>
          <w:rFonts w:ascii="Times New Roman"/>
          <w:b/>
          <w:bCs/>
          <w:kern w:val="0"/>
          <w:sz w:val="24"/>
          <w:szCs w:val="24"/>
        </w:rPr>
        <w:t xml:space="preserve"> </w:t>
      </w:r>
    </w:p>
    <w:p w:rsidR="00D03A7F" w:rsidRDefault="00D03A7F">
      <w:pPr>
        <w:pStyle w:val="ab"/>
        <w:tabs>
          <w:tab w:val="left" w:pos="1260"/>
        </w:tabs>
        <w:adjustRightInd w:val="0"/>
        <w:snapToGrid w:val="0"/>
        <w:spacing w:line="360" w:lineRule="exact"/>
        <w:rPr>
          <w:rFonts w:ascii="Times New Roman"/>
          <w:b/>
          <w:bCs/>
          <w:kern w:val="0"/>
          <w:sz w:val="24"/>
          <w:szCs w:val="24"/>
        </w:rPr>
      </w:pPr>
    </w:p>
    <w:p w:rsidR="00D03A7F" w:rsidRDefault="004D6C6F">
      <w:pPr>
        <w:pStyle w:val="ab"/>
        <w:tabs>
          <w:tab w:val="left" w:pos="1260"/>
        </w:tabs>
        <w:adjustRightInd w:val="0"/>
        <w:snapToGrid w:val="0"/>
        <w:spacing w:line="360" w:lineRule="exact"/>
        <w:rPr>
          <w:rFonts w:ascii="Times New Roman"/>
          <w:b/>
          <w:bCs/>
          <w:kern w:val="0"/>
          <w:sz w:val="24"/>
          <w:szCs w:val="24"/>
        </w:rPr>
      </w:pPr>
      <w:r>
        <w:rPr>
          <w:rFonts w:ascii="Times New Roman"/>
          <w:b/>
          <w:bCs/>
          <w:kern w:val="0"/>
          <w:sz w:val="24"/>
          <w:szCs w:val="24"/>
        </w:rPr>
        <w:t>顾问方：</w:t>
      </w:r>
      <w:r>
        <w:rPr>
          <w:rFonts w:ascii="Times New Roman"/>
          <w:b/>
          <w:bCs/>
          <w:kern w:val="0"/>
          <w:sz w:val="24"/>
          <w:szCs w:val="24"/>
        </w:rPr>
        <w:t xml:space="preserve">  </w:t>
      </w:r>
    </w:p>
    <w:p w:rsidR="00D03A7F" w:rsidRDefault="00D03A7F">
      <w:pPr>
        <w:pStyle w:val="ab"/>
        <w:tabs>
          <w:tab w:val="left" w:pos="1260"/>
        </w:tabs>
        <w:adjustRightInd w:val="0"/>
        <w:snapToGrid w:val="0"/>
        <w:spacing w:line="360" w:lineRule="exact"/>
        <w:rPr>
          <w:rFonts w:ascii="Times New Roman"/>
          <w:b/>
          <w:bCs/>
          <w:kern w:val="0"/>
          <w:sz w:val="24"/>
          <w:szCs w:val="24"/>
        </w:rPr>
      </w:pPr>
    </w:p>
    <w:p w:rsidR="00D03A7F" w:rsidRDefault="004D6C6F">
      <w:pPr>
        <w:spacing w:line="360" w:lineRule="auto"/>
      </w:pPr>
      <w:r>
        <w:t>本合同由以下各方：</w:t>
      </w:r>
    </w:p>
    <w:p w:rsidR="00D03A7F" w:rsidRDefault="004D6C6F">
      <w:pPr>
        <w:tabs>
          <w:tab w:val="left" w:pos="5328"/>
          <w:tab w:val="left" w:pos="8856"/>
        </w:tabs>
        <w:adjustRightInd w:val="0"/>
        <w:snapToGrid w:val="0"/>
        <w:spacing w:line="360" w:lineRule="auto"/>
        <w:ind w:firstLineChars="200" w:firstLine="420"/>
        <w:jc w:val="left"/>
        <w:rPr>
          <w:u w:val="single"/>
        </w:rPr>
      </w:pPr>
      <w:r>
        <w:rPr>
          <w:u w:val="single"/>
        </w:rPr>
        <w:lastRenderedPageBreak/>
        <w:t>南通</w:t>
      </w:r>
      <w:r w:rsidR="00883355">
        <w:rPr>
          <w:rFonts w:hint="eastAsia"/>
          <w:u w:val="single"/>
        </w:rPr>
        <w:t>市</w:t>
      </w:r>
      <w:r>
        <w:rPr>
          <w:u w:val="single"/>
        </w:rPr>
        <w:t>大数据发展集团有限公司</w:t>
      </w:r>
      <w:r>
        <w:rPr>
          <w:rFonts w:hint="eastAsia"/>
          <w:u w:val="single"/>
        </w:rPr>
        <w:t>，注册地址：南通市崇川区盘香路</w:t>
      </w:r>
      <w:r>
        <w:rPr>
          <w:rFonts w:hint="eastAsia"/>
          <w:u w:val="single"/>
        </w:rPr>
        <w:t>2</w:t>
      </w:r>
      <w:r>
        <w:rPr>
          <w:rFonts w:hint="eastAsia"/>
          <w:u w:val="single"/>
        </w:rPr>
        <w:t>号创源科技园</w:t>
      </w:r>
      <w:r>
        <w:rPr>
          <w:rFonts w:hint="eastAsia"/>
          <w:u w:val="single"/>
        </w:rPr>
        <w:t>8</w:t>
      </w:r>
      <w:r>
        <w:rPr>
          <w:rFonts w:hint="eastAsia"/>
          <w:u w:val="single"/>
        </w:rPr>
        <w:t>号楼</w:t>
      </w:r>
      <w:r>
        <w:rPr>
          <w:rFonts w:hint="eastAsia"/>
          <w:u w:val="single"/>
        </w:rPr>
        <w:t>13</w:t>
      </w:r>
      <w:r>
        <w:rPr>
          <w:rFonts w:hint="eastAsia"/>
          <w:u w:val="single"/>
        </w:rPr>
        <w:t>层，法定代表人：</w:t>
      </w:r>
      <w:r>
        <w:rPr>
          <w:rFonts w:hint="eastAsia"/>
          <w:u w:val="single"/>
        </w:rPr>
        <w:t xml:space="preserve"> </w:t>
      </w:r>
      <w:r>
        <w:rPr>
          <w:u w:val="single"/>
        </w:rPr>
        <w:t xml:space="preserve">   </w:t>
      </w:r>
      <w:r>
        <w:rPr>
          <w:rFonts w:hint="eastAsia"/>
          <w:u w:val="single"/>
        </w:rPr>
        <w:t>，联系人：</w:t>
      </w:r>
      <w:r>
        <w:rPr>
          <w:rFonts w:hint="eastAsia"/>
          <w:u w:val="single"/>
        </w:rPr>
        <w:t xml:space="preserve"> </w:t>
      </w:r>
      <w:r>
        <w:rPr>
          <w:u w:val="single"/>
        </w:rPr>
        <w:t xml:space="preserve">    </w:t>
      </w:r>
      <w:r>
        <w:rPr>
          <w:rFonts w:hint="eastAsia"/>
          <w:u w:val="single"/>
        </w:rPr>
        <w:t>，电话：</w:t>
      </w:r>
      <w:r>
        <w:rPr>
          <w:u w:val="single"/>
        </w:rPr>
        <w:t xml:space="preserve">      </w:t>
      </w:r>
      <w:r>
        <w:rPr>
          <w:rFonts w:hint="eastAsia"/>
          <w:u w:val="single"/>
        </w:rPr>
        <w:t>；传真：</w:t>
      </w:r>
      <w:r>
        <w:rPr>
          <w:u w:val="single"/>
        </w:rPr>
        <w:t xml:space="preserve">  </w:t>
      </w:r>
      <w:r>
        <w:rPr>
          <w:rFonts w:hint="eastAsia"/>
          <w:u w:val="single"/>
        </w:rPr>
        <w:t>（以下简称“委托方”</w:t>
      </w:r>
      <w:r>
        <w:rPr>
          <w:rFonts w:hint="eastAsia"/>
          <w:u w:val="single"/>
        </w:rPr>
        <w:t>)</w:t>
      </w:r>
      <w:r>
        <w:rPr>
          <w:rFonts w:hint="eastAsia"/>
          <w:u w:val="single"/>
        </w:rPr>
        <w:t>，与</w:t>
      </w:r>
    </w:p>
    <w:p w:rsidR="00D03A7F" w:rsidRDefault="004D6C6F">
      <w:pPr>
        <w:tabs>
          <w:tab w:val="left" w:pos="5328"/>
          <w:tab w:val="left" w:pos="8856"/>
        </w:tabs>
        <w:adjustRightInd w:val="0"/>
        <w:snapToGrid w:val="0"/>
        <w:spacing w:line="360" w:lineRule="auto"/>
        <w:ind w:leftChars="200" w:left="420" w:firstLineChars="300" w:firstLine="630"/>
        <w:jc w:val="left"/>
        <w:rPr>
          <w:u w:val="single"/>
        </w:rPr>
      </w:pPr>
      <w:r>
        <w:rPr>
          <w:rFonts w:hint="eastAsia"/>
          <w:u w:val="single"/>
        </w:rPr>
        <w:t>，地址：</w:t>
      </w:r>
      <w:r>
        <w:rPr>
          <w:rFonts w:hint="eastAsia"/>
          <w:u w:val="single"/>
        </w:rPr>
        <w:t xml:space="preserve"> </w:t>
      </w:r>
      <w:r>
        <w:rPr>
          <w:u w:val="single"/>
        </w:rPr>
        <w:t xml:space="preserve">           </w:t>
      </w:r>
      <w:r>
        <w:rPr>
          <w:rFonts w:hint="eastAsia"/>
          <w:u w:val="single"/>
        </w:rPr>
        <w:t>法定代表人：</w:t>
      </w:r>
      <w:r>
        <w:rPr>
          <w:rFonts w:hint="eastAsia"/>
          <w:u w:val="single"/>
        </w:rPr>
        <w:t xml:space="preserve"> </w:t>
      </w:r>
      <w:r>
        <w:rPr>
          <w:u w:val="single"/>
        </w:rPr>
        <w:t xml:space="preserve">    </w:t>
      </w:r>
      <w:r>
        <w:rPr>
          <w:rFonts w:hint="eastAsia"/>
          <w:u w:val="single"/>
        </w:rPr>
        <w:t>，联系人：</w:t>
      </w:r>
      <w:r>
        <w:rPr>
          <w:rFonts w:hint="eastAsia"/>
          <w:u w:val="single"/>
        </w:rPr>
        <w:t xml:space="preserve"> </w:t>
      </w:r>
      <w:r>
        <w:rPr>
          <w:u w:val="single"/>
        </w:rPr>
        <w:t xml:space="preserve">    </w:t>
      </w:r>
      <w:r>
        <w:rPr>
          <w:rFonts w:hint="eastAsia"/>
          <w:u w:val="single"/>
        </w:rPr>
        <w:t>，电话：</w:t>
      </w:r>
      <w:r>
        <w:rPr>
          <w:u w:val="single"/>
        </w:rPr>
        <w:t xml:space="preserve">    </w:t>
      </w:r>
      <w:r>
        <w:rPr>
          <w:rFonts w:hint="eastAsia"/>
          <w:u w:val="single"/>
        </w:rPr>
        <w:t>，传真：（以下简称“顾问方”）</w:t>
      </w:r>
      <w:r>
        <w:t>于</w:t>
      </w:r>
      <w:r>
        <w:rPr>
          <w:u w:val="single"/>
        </w:rPr>
        <w:t xml:space="preserve"> 2021</w:t>
      </w:r>
      <w:r>
        <w:t>年</w:t>
      </w:r>
      <w:r>
        <w:rPr>
          <w:color w:val="000000"/>
          <w:u w:val="single"/>
        </w:rPr>
        <w:t xml:space="preserve">    </w:t>
      </w:r>
      <w:r>
        <w:t>月</w:t>
      </w:r>
      <w:r>
        <w:rPr>
          <w:u w:val="single"/>
        </w:rPr>
        <w:t xml:space="preserve">     </w:t>
      </w:r>
      <w:r>
        <w:t>日</w:t>
      </w:r>
      <w:r>
        <w:rPr>
          <w:rFonts w:hint="eastAsia"/>
        </w:rPr>
        <w:t>在江苏省南通市</w:t>
      </w:r>
      <w:r>
        <w:t>签订。</w:t>
      </w:r>
    </w:p>
    <w:p w:rsidR="00D03A7F" w:rsidRDefault="00D03A7F">
      <w:pPr>
        <w:adjustRightInd w:val="0"/>
        <w:snapToGrid w:val="0"/>
        <w:spacing w:line="360" w:lineRule="auto"/>
        <w:ind w:firstLine="454"/>
        <w:jc w:val="left"/>
      </w:pPr>
    </w:p>
    <w:p w:rsidR="00D03A7F" w:rsidRDefault="004D6C6F">
      <w:pPr>
        <w:adjustRightInd w:val="0"/>
        <w:snapToGrid w:val="0"/>
        <w:spacing w:line="360" w:lineRule="auto"/>
        <w:ind w:firstLine="454"/>
        <w:jc w:val="left"/>
      </w:pPr>
      <w:r>
        <w:t>鉴于顾问方同意根据本合同为委托方提供约定的咨询服务，经过友好协商，双方就此达成如下合同：</w:t>
      </w:r>
    </w:p>
    <w:p w:rsidR="00D03A7F" w:rsidRDefault="004D6C6F">
      <w:pPr>
        <w:numPr>
          <w:ilvl w:val="0"/>
          <w:numId w:val="2"/>
        </w:numPr>
        <w:adjustRightInd w:val="0"/>
        <w:snapToGrid w:val="0"/>
        <w:spacing w:line="360" w:lineRule="auto"/>
        <w:rPr>
          <w:b/>
        </w:rPr>
      </w:pPr>
      <w:r>
        <w:rPr>
          <w:b/>
        </w:rPr>
        <w:t>定义</w:t>
      </w:r>
    </w:p>
    <w:p w:rsidR="00D03A7F" w:rsidRDefault="004D6C6F">
      <w:pPr>
        <w:adjustRightInd w:val="0"/>
        <w:snapToGrid w:val="0"/>
        <w:spacing w:line="360" w:lineRule="auto"/>
        <w:ind w:left="420"/>
      </w:pPr>
      <w:r>
        <w:t>在本合同中所用的术语的含义如下：</w:t>
      </w:r>
    </w:p>
    <w:p w:rsidR="00D03A7F" w:rsidRDefault="004D6C6F">
      <w:pPr>
        <w:numPr>
          <w:ilvl w:val="1"/>
          <w:numId w:val="2"/>
        </w:numPr>
        <w:adjustRightInd w:val="0"/>
        <w:snapToGrid w:val="0"/>
        <w:spacing w:line="360" w:lineRule="auto"/>
      </w:pPr>
      <w:r>
        <w:rPr>
          <w:rFonts w:hint="eastAsia"/>
        </w:rPr>
        <w:t>“</w:t>
      </w:r>
      <w:r>
        <w:rPr>
          <w:b/>
        </w:rPr>
        <w:t>本合同</w:t>
      </w:r>
      <w:r>
        <w:rPr>
          <w:rFonts w:hint="eastAsia"/>
          <w:b/>
        </w:rPr>
        <w:t>”</w:t>
      </w:r>
      <w:r>
        <w:t>指本合同及其所有附件。</w:t>
      </w:r>
    </w:p>
    <w:p w:rsidR="00D03A7F" w:rsidRDefault="004D6C6F">
      <w:pPr>
        <w:numPr>
          <w:ilvl w:val="1"/>
          <w:numId w:val="2"/>
        </w:numPr>
        <w:adjustRightInd w:val="0"/>
        <w:snapToGrid w:val="0"/>
        <w:spacing w:line="360" w:lineRule="auto"/>
      </w:pPr>
      <w:r>
        <w:rPr>
          <w:rFonts w:hint="eastAsia"/>
        </w:rPr>
        <w:t>“</w:t>
      </w:r>
      <w:r>
        <w:rPr>
          <w:b/>
        </w:rPr>
        <w:t>咨询</w:t>
      </w:r>
      <w:r>
        <w:rPr>
          <w:rFonts w:hint="eastAsia"/>
          <w:b/>
        </w:rPr>
        <w:t>认证</w:t>
      </w:r>
      <w:r>
        <w:rPr>
          <w:b/>
        </w:rPr>
        <w:t>服务</w:t>
      </w:r>
      <w:r>
        <w:rPr>
          <w:rFonts w:hint="eastAsia"/>
          <w:b/>
        </w:rPr>
        <w:t>”</w:t>
      </w:r>
      <w:r>
        <w:t>（有时称</w:t>
      </w:r>
      <w:r>
        <w:rPr>
          <w:rFonts w:hint="eastAsia"/>
        </w:rPr>
        <w:t>“</w:t>
      </w:r>
      <w:r>
        <w:t>任务</w:t>
      </w:r>
      <w:r>
        <w:rPr>
          <w:rFonts w:hint="eastAsia"/>
        </w:rPr>
        <w:t>”</w:t>
      </w:r>
      <w:r>
        <w:t>、</w:t>
      </w:r>
      <w:r>
        <w:rPr>
          <w:rFonts w:hint="eastAsia"/>
        </w:rPr>
        <w:t>“</w:t>
      </w:r>
      <w:r>
        <w:t>服务</w:t>
      </w:r>
      <w:r>
        <w:rPr>
          <w:rFonts w:hint="eastAsia"/>
        </w:rPr>
        <w:t>”</w:t>
      </w:r>
      <w:r>
        <w:t>）系指提供的满足委托方认证需求的活动。</w:t>
      </w:r>
    </w:p>
    <w:p w:rsidR="00D03A7F" w:rsidRDefault="004D6C6F">
      <w:pPr>
        <w:numPr>
          <w:ilvl w:val="0"/>
          <w:numId w:val="2"/>
        </w:numPr>
        <w:adjustRightInd w:val="0"/>
        <w:snapToGrid w:val="0"/>
        <w:spacing w:line="360" w:lineRule="auto"/>
        <w:rPr>
          <w:b/>
        </w:rPr>
      </w:pPr>
      <w:r>
        <w:rPr>
          <w:b/>
        </w:rPr>
        <w:t>顾问方的职责</w:t>
      </w:r>
    </w:p>
    <w:p w:rsidR="00D03A7F" w:rsidRDefault="004D6C6F">
      <w:pPr>
        <w:numPr>
          <w:ilvl w:val="1"/>
          <w:numId w:val="2"/>
        </w:numPr>
        <w:adjustRightInd w:val="0"/>
        <w:snapToGrid w:val="0"/>
        <w:spacing w:line="360" w:lineRule="auto"/>
      </w:pPr>
      <w:r>
        <w:t>顾问方应根据本合同的规定，向委托方提供涉密系统集成服务资质</w:t>
      </w:r>
      <w:r>
        <w:rPr>
          <w:rFonts w:hint="eastAsia"/>
        </w:rPr>
        <w:t>咨询</w:t>
      </w:r>
      <w:r>
        <w:t>认证服务；</w:t>
      </w:r>
    </w:p>
    <w:p w:rsidR="00D03A7F" w:rsidRDefault="004D6C6F">
      <w:pPr>
        <w:numPr>
          <w:ilvl w:val="1"/>
          <w:numId w:val="2"/>
        </w:numPr>
        <w:adjustRightInd w:val="0"/>
        <w:snapToGrid w:val="0"/>
        <w:spacing w:line="360" w:lineRule="auto"/>
        <w:rPr>
          <w:color w:val="000000"/>
        </w:rPr>
      </w:pPr>
      <w:r>
        <w:rPr>
          <w:color w:val="000000"/>
        </w:rPr>
        <w:t>顾问方负责委托方的</w:t>
      </w:r>
      <w:r>
        <w:rPr>
          <w:rFonts w:hint="eastAsia"/>
          <w:color w:val="000000"/>
        </w:rPr>
        <w:t>申报过</w:t>
      </w:r>
      <w:r>
        <w:rPr>
          <w:color w:val="000000"/>
        </w:rPr>
        <w:t>程的</w:t>
      </w:r>
      <w:r>
        <w:rPr>
          <w:rFonts w:hint="eastAsia"/>
          <w:color w:val="000000"/>
        </w:rPr>
        <w:t>材料</w:t>
      </w:r>
      <w:r>
        <w:rPr>
          <w:color w:val="000000"/>
        </w:rPr>
        <w:t>编制工作；</w:t>
      </w:r>
    </w:p>
    <w:p w:rsidR="00D03A7F" w:rsidRDefault="004D6C6F">
      <w:pPr>
        <w:numPr>
          <w:ilvl w:val="1"/>
          <w:numId w:val="2"/>
        </w:numPr>
        <w:adjustRightInd w:val="0"/>
        <w:snapToGrid w:val="0"/>
        <w:spacing w:line="360" w:lineRule="auto"/>
      </w:pPr>
      <w:r>
        <w:t>顾问方负责指导</w:t>
      </w:r>
      <w:r>
        <w:rPr>
          <w:rFonts w:hint="eastAsia"/>
        </w:rPr>
        <w:t>委托方</w:t>
      </w:r>
      <w:r>
        <w:t>初审</w:t>
      </w:r>
      <w:r>
        <w:rPr>
          <w:rFonts w:hint="eastAsia"/>
        </w:rPr>
        <w:t>的</w:t>
      </w:r>
      <w:r>
        <w:t>准备工作；</w:t>
      </w:r>
    </w:p>
    <w:p w:rsidR="00D03A7F" w:rsidRDefault="004D6C6F">
      <w:pPr>
        <w:numPr>
          <w:ilvl w:val="1"/>
          <w:numId w:val="2"/>
        </w:numPr>
        <w:adjustRightInd w:val="0"/>
        <w:snapToGrid w:val="0"/>
        <w:spacing w:line="360" w:lineRule="auto"/>
      </w:pPr>
      <w:r>
        <w:t>顾问方负责指导</w:t>
      </w:r>
      <w:r>
        <w:rPr>
          <w:rFonts w:hint="eastAsia"/>
        </w:rPr>
        <w:t>委托方</w:t>
      </w:r>
      <w:r>
        <w:t>现场审核的准备工作；</w:t>
      </w:r>
    </w:p>
    <w:p w:rsidR="00D03A7F" w:rsidRDefault="004D6C6F" w:rsidP="00305C0E">
      <w:pPr>
        <w:numPr>
          <w:ilvl w:val="1"/>
          <w:numId w:val="2"/>
        </w:numPr>
        <w:adjustRightInd w:val="0"/>
        <w:snapToGrid w:val="0"/>
        <w:spacing w:line="360" w:lineRule="auto"/>
      </w:pPr>
      <w:r>
        <w:t>顾问方负责指导委托方</w:t>
      </w:r>
      <w:r>
        <w:rPr>
          <w:rFonts w:hint="eastAsia"/>
        </w:rPr>
        <w:t>认证</w:t>
      </w:r>
      <w:r>
        <w:t>全过程的工作，保证认证工作顺利进行</w:t>
      </w:r>
      <w:r>
        <w:rPr>
          <w:rFonts w:hint="eastAsia"/>
        </w:rPr>
        <w:t>，</w:t>
      </w:r>
      <w:r>
        <w:t>并</w:t>
      </w:r>
      <w:r>
        <w:rPr>
          <w:rFonts w:hint="eastAsia"/>
        </w:rPr>
        <w:t>保证</w:t>
      </w:r>
      <w:r>
        <w:t>取得由</w:t>
      </w:r>
      <w:r>
        <w:rPr>
          <w:rFonts w:hint="eastAsia"/>
        </w:rPr>
        <w:t>专业</w:t>
      </w:r>
      <w:r>
        <w:t>认证机构</w:t>
      </w:r>
      <w:r>
        <w:rPr>
          <w:rFonts w:hint="eastAsia"/>
        </w:rPr>
        <w:t>颁</w:t>
      </w:r>
      <w:r>
        <w:t>发的</w:t>
      </w:r>
      <w:r>
        <w:rPr>
          <w:rFonts w:hint="eastAsia"/>
        </w:rPr>
        <w:t>涉密信息系统集成资质</w:t>
      </w:r>
      <w:r>
        <w:rPr>
          <w:rFonts w:hint="eastAsia"/>
        </w:rPr>
        <w:t>(</w:t>
      </w:r>
      <w:r>
        <w:rPr>
          <w:rFonts w:hint="eastAsia"/>
        </w:rPr>
        <w:t>系统集成、软件开发、安防监控</w:t>
      </w:r>
      <w:r>
        <w:rPr>
          <w:rFonts w:hint="eastAsia"/>
        </w:rPr>
        <w:t>)</w:t>
      </w:r>
      <w:r w:rsidR="00305C0E">
        <w:rPr>
          <w:rFonts w:hint="eastAsia"/>
        </w:rPr>
        <w:t>。</w:t>
      </w:r>
    </w:p>
    <w:p w:rsidR="00D03A7F" w:rsidRDefault="004D6C6F">
      <w:pPr>
        <w:numPr>
          <w:ilvl w:val="0"/>
          <w:numId w:val="3"/>
        </w:numPr>
        <w:adjustRightInd w:val="0"/>
        <w:snapToGrid w:val="0"/>
        <w:spacing w:line="360" w:lineRule="auto"/>
        <w:rPr>
          <w:b/>
        </w:rPr>
      </w:pPr>
      <w:r>
        <w:rPr>
          <w:b/>
        </w:rPr>
        <w:t>委托方义务</w:t>
      </w:r>
    </w:p>
    <w:p w:rsidR="00D03A7F" w:rsidRDefault="004D6C6F">
      <w:pPr>
        <w:numPr>
          <w:ilvl w:val="1"/>
          <w:numId w:val="3"/>
        </w:numPr>
        <w:adjustRightInd w:val="0"/>
        <w:snapToGrid w:val="0"/>
        <w:spacing w:line="360" w:lineRule="auto"/>
      </w:pPr>
      <w:r>
        <w:t>委托方应及时履行本合同中规定的任何具体义务。</w:t>
      </w:r>
    </w:p>
    <w:p w:rsidR="00D03A7F" w:rsidRDefault="004D6C6F">
      <w:pPr>
        <w:numPr>
          <w:ilvl w:val="1"/>
          <w:numId w:val="3"/>
        </w:numPr>
        <w:adjustRightInd w:val="0"/>
        <w:snapToGrid w:val="0"/>
        <w:spacing w:line="360" w:lineRule="auto"/>
      </w:pPr>
      <w:r>
        <w:t>委托方指派</w:t>
      </w:r>
      <w:r>
        <w:rPr>
          <w:rFonts w:hint="eastAsia"/>
        </w:rPr>
        <w:t xml:space="preserve"> </w:t>
      </w:r>
      <w:r>
        <w:t xml:space="preserve">    </w:t>
      </w:r>
      <w:r>
        <w:t>与顾问方进行专业、及时的联络。</w:t>
      </w:r>
    </w:p>
    <w:p w:rsidR="00D03A7F" w:rsidRDefault="004D6C6F">
      <w:pPr>
        <w:numPr>
          <w:ilvl w:val="1"/>
          <w:numId w:val="3"/>
        </w:numPr>
        <w:adjustRightInd w:val="0"/>
        <w:snapToGrid w:val="0"/>
        <w:spacing w:line="360" w:lineRule="auto"/>
      </w:pPr>
      <w:r>
        <w:t>如有必要，委托方应保留一个外部备份程序以便重建丢失或改变的文件、数据或程序，并负责落实这些材料的重建工作。</w:t>
      </w:r>
    </w:p>
    <w:p w:rsidR="00D03A7F" w:rsidRDefault="004D6C6F">
      <w:pPr>
        <w:numPr>
          <w:ilvl w:val="1"/>
          <w:numId w:val="3"/>
        </w:numPr>
        <w:adjustRightInd w:val="0"/>
        <w:snapToGrid w:val="0"/>
        <w:spacing w:line="360" w:lineRule="auto"/>
      </w:pPr>
      <w:r>
        <w:t>对委托方导致的或因委托方未履行其义务而拖延的工作日程的，委托方应承担责任</w:t>
      </w:r>
      <w:r>
        <w:rPr>
          <w:rFonts w:hint="eastAsia"/>
        </w:rPr>
        <w:t>，并</w:t>
      </w:r>
      <w:r>
        <w:t>对受影响的工作时间表做相应调整。</w:t>
      </w:r>
    </w:p>
    <w:p w:rsidR="00D03A7F" w:rsidRDefault="004D6C6F">
      <w:pPr>
        <w:numPr>
          <w:ilvl w:val="0"/>
          <w:numId w:val="3"/>
        </w:numPr>
        <w:adjustRightInd w:val="0"/>
        <w:snapToGrid w:val="0"/>
        <w:spacing w:line="360" w:lineRule="auto"/>
        <w:rPr>
          <w:b/>
        </w:rPr>
      </w:pPr>
      <w:r>
        <w:rPr>
          <w:b/>
        </w:rPr>
        <w:t>报酬和支付方式</w:t>
      </w:r>
    </w:p>
    <w:p w:rsidR="00D03A7F" w:rsidRDefault="004D6C6F">
      <w:pPr>
        <w:numPr>
          <w:ilvl w:val="1"/>
          <w:numId w:val="3"/>
        </w:numPr>
        <w:adjustRightInd w:val="0"/>
        <w:snapToGrid w:val="0"/>
        <w:spacing w:line="360" w:lineRule="auto"/>
      </w:pPr>
      <w:r>
        <w:t>本合同任务及总金额：</w:t>
      </w:r>
    </w:p>
    <w:p w:rsidR="00D03A7F" w:rsidRDefault="004D6C6F">
      <w:pPr>
        <w:adjustRightInd w:val="0"/>
        <w:snapToGrid w:val="0"/>
        <w:spacing w:line="360" w:lineRule="auto"/>
        <w:ind w:firstLineChars="300" w:firstLine="630"/>
      </w:pPr>
      <w:r>
        <w:rPr>
          <w:rFonts w:hint="eastAsia"/>
          <w:u w:val="single"/>
        </w:rPr>
        <w:t>顾问方应于</w:t>
      </w:r>
      <w:r>
        <w:rPr>
          <w:rFonts w:hint="eastAsia"/>
          <w:u w:val="single"/>
        </w:rPr>
        <w:t xml:space="preserve"> </w:t>
      </w:r>
      <w:r>
        <w:rPr>
          <w:u w:val="single"/>
        </w:rPr>
        <w:t xml:space="preserve">  </w:t>
      </w:r>
      <w:r>
        <w:rPr>
          <w:u w:val="single"/>
        </w:rPr>
        <w:t>年</w:t>
      </w:r>
      <w:r>
        <w:rPr>
          <w:u w:val="single"/>
        </w:rPr>
        <w:t xml:space="preserve">   </w:t>
      </w:r>
      <w:r>
        <w:rPr>
          <w:u w:val="single"/>
        </w:rPr>
        <w:t>月</w:t>
      </w:r>
      <w:r>
        <w:rPr>
          <w:u w:val="single"/>
        </w:rPr>
        <w:t xml:space="preserve">    </w:t>
      </w:r>
      <w:r>
        <w:rPr>
          <w:rFonts w:hint="eastAsia"/>
          <w:u w:val="single"/>
        </w:rPr>
        <w:t>日前</w:t>
      </w:r>
      <w:r>
        <w:t>开始</w:t>
      </w:r>
      <w:r>
        <w:rPr>
          <w:rFonts w:hint="eastAsia"/>
        </w:rPr>
        <w:t>进行</w:t>
      </w:r>
      <w:r>
        <w:t>涉密系统集成服务资质</w:t>
      </w:r>
      <w:r>
        <w:rPr>
          <w:rFonts w:hint="eastAsia"/>
        </w:rPr>
        <w:t>咨询</w:t>
      </w:r>
      <w:r>
        <w:t>认证服务</w:t>
      </w:r>
      <w:r>
        <w:rPr>
          <w:rFonts w:hint="eastAsia"/>
        </w:rPr>
        <w:t>工作</w:t>
      </w:r>
      <w:r>
        <w:t>，</w:t>
      </w:r>
      <w:r>
        <w:rPr>
          <w:rFonts w:hint="eastAsia"/>
        </w:rPr>
        <w:t>于</w:t>
      </w:r>
      <w:r>
        <w:rPr>
          <w:u w:val="single"/>
        </w:rPr>
        <w:t xml:space="preserve">    </w:t>
      </w:r>
      <w:r>
        <w:rPr>
          <w:u w:val="single"/>
        </w:rPr>
        <w:t>年</w:t>
      </w:r>
      <w:r>
        <w:rPr>
          <w:u w:val="single"/>
        </w:rPr>
        <w:t xml:space="preserve">    </w:t>
      </w:r>
      <w:r>
        <w:rPr>
          <w:u w:val="single"/>
        </w:rPr>
        <w:t>月</w:t>
      </w:r>
      <w:r>
        <w:rPr>
          <w:u w:val="single"/>
        </w:rPr>
        <w:t xml:space="preserve">   </w:t>
      </w:r>
      <w:r>
        <w:rPr>
          <w:rFonts w:hint="eastAsia"/>
          <w:u w:val="single"/>
        </w:rPr>
        <w:t>日</w:t>
      </w:r>
      <w:r>
        <w:rPr>
          <w:rFonts w:hint="eastAsia"/>
        </w:rPr>
        <w:t>前获取认证资质</w:t>
      </w:r>
      <w:r>
        <w:t>。</w:t>
      </w:r>
      <w:r>
        <w:rPr>
          <w:rFonts w:hint="eastAsia"/>
        </w:rPr>
        <w:t>如因</w:t>
      </w:r>
      <w:r>
        <w:t>委托方提交资料不全等原因，获证时间将视情况顺延。</w:t>
      </w:r>
    </w:p>
    <w:p w:rsidR="00D03A7F" w:rsidRDefault="004D6C6F">
      <w:pPr>
        <w:adjustRightInd w:val="0"/>
        <w:snapToGrid w:val="0"/>
        <w:spacing w:line="360" w:lineRule="auto"/>
        <w:ind w:firstLine="454"/>
      </w:pPr>
      <w:r>
        <w:t>其费用如下：</w:t>
      </w:r>
    </w:p>
    <w:p w:rsidR="00D03A7F" w:rsidRDefault="004D6C6F">
      <w:pPr>
        <w:numPr>
          <w:ilvl w:val="0"/>
          <w:numId w:val="4"/>
        </w:numPr>
        <w:tabs>
          <w:tab w:val="left" w:pos="780"/>
          <w:tab w:val="left" w:pos="1055"/>
        </w:tabs>
        <w:adjustRightInd w:val="0"/>
        <w:snapToGrid w:val="0"/>
        <w:spacing w:line="360" w:lineRule="auto"/>
        <w:ind w:left="780"/>
        <w:rPr>
          <w:bCs/>
        </w:rPr>
      </w:pPr>
      <w:r>
        <w:rPr>
          <w:rFonts w:hint="eastAsia"/>
        </w:rPr>
        <w:t>资质认</w:t>
      </w:r>
      <w:r>
        <w:t>证</w:t>
      </w:r>
      <w:r>
        <w:rPr>
          <w:rFonts w:hint="eastAsia"/>
        </w:rPr>
        <w:t>咨询总费用</w:t>
      </w:r>
      <w:r>
        <w:rPr>
          <w:bCs/>
        </w:rPr>
        <w:t>人民币：</w:t>
      </w:r>
      <w:r>
        <w:rPr>
          <w:rFonts w:hint="eastAsia"/>
          <w:bCs/>
          <w:u w:val="single"/>
        </w:rPr>
        <w:t xml:space="preserve"> </w:t>
      </w:r>
      <w:r>
        <w:rPr>
          <w:bCs/>
          <w:u w:val="single"/>
        </w:rPr>
        <w:t xml:space="preserve">   </w:t>
      </w:r>
      <w:r>
        <w:rPr>
          <w:bCs/>
          <w:u w:val="single"/>
        </w:rPr>
        <w:t>元整</w:t>
      </w:r>
      <w:r>
        <w:rPr>
          <w:bCs/>
        </w:rPr>
        <w:t>（</w:t>
      </w:r>
      <w:r>
        <w:rPr>
          <w:b/>
          <w:bCs/>
        </w:rPr>
        <w:t xml:space="preserve">RMB       </w:t>
      </w:r>
      <w:r>
        <w:rPr>
          <w:bCs/>
        </w:rPr>
        <w:t>元）</w:t>
      </w:r>
      <w:r>
        <w:rPr>
          <w:rFonts w:hint="eastAsia"/>
          <w:bCs/>
        </w:rPr>
        <w:t>，该费用包</w:t>
      </w:r>
      <w:r>
        <w:rPr>
          <w:bCs/>
        </w:rPr>
        <w:t>含</w:t>
      </w:r>
      <w:r>
        <w:rPr>
          <w:rFonts w:hint="eastAsia"/>
          <w:bCs/>
        </w:rPr>
        <w:t>咨询费、第</w:t>
      </w:r>
      <w:r>
        <w:t>三方审</w:t>
      </w:r>
      <w:r>
        <w:rPr>
          <w:rFonts w:hint="eastAsia"/>
        </w:rPr>
        <w:t>核机</w:t>
      </w:r>
      <w:r>
        <w:t>构</w:t>
      </w:r>
      <w:r>
        <w:rPr>
          <w:rFonts w:hint="eastAsia"/>
        </w:rPr>
        <w:t>评审费、材料</w:t>
      </w:r>
      <w:r>
        <w:t>费、</w:t>
      </w:r>
      <w:r>
        <w:rPr>
          <w:rFonts w:hint="eastAsia"/>
        </w:rPr>
        <w:t>评审专家往返交通费、食宿费</w:t>
      </w:r>
      <w:r>
        <w:t>等</w:t>
      </w:r>
      <w:r>
        <w:rPr>
          <w:rFonts w:hint="eastAsia"/>
        </w:rPr>
        <w:t>所有费用。</w:t>
      </w:r>
    </w:p>
    <w:p w:rsidR="00D03A7F" w:rsidRDefault="004D6C6F">
      <w:pPr>
        <w:numPr>
          <w:ilvl w:val="1"/>
          <w:numId w:val="3"/>
        </w:numPr>
        <w:adjustRightInd w:val="0"/>
        <w:snapToGrid w:val="0"/>
        <w:spacing w:line="360" w:lineRule="auto"/>
      </w:pPr>
      <w:r>
        <w:rPr>
          <w:rFonts w:hint="eastAsia"/>
        </w:rPr>
        <w:lastRenderedPageBreak/>
        <w:t>支付方式</w:t>
      </w:r>
      <w:r>
        <w:t>：</w:t>
      </w:r>
    </w:p>
    <w:p w:rsidR="00D03A7F" w:rsidRDefault="004D6C6F">
      <w:pPr>
        <w:numPr>
          <w:ilvl w:val="0"/>
          <w:numId w:val="4"/>
        </w:numPr>
        <w:tabs>
          <w:tab w:val="left" w:pos="780"/>
          <w:tab w:val="left" w:pos="1055"/>
        </w:tabs>
        <w:adjustRightInd w:val="0"/>
        <w:snapToGrid w:val="0"/>
        <w:spacing w:line="360" w:lineRule="auto"/>
        <w:ind w:left="780"/>
        <w:rPr>
          <w:bCs/>
        </w:rPr>
      </w:pPr>
      <w:r>
        <w:t>付款：本合同签订日后</w:t>
      </w:r>
      <w:r>
        <w:rPr>
          <w:rFonts w:hint="eastAsia"/>
        </w:rPr>
        <w:t>十</w:t>
      </w:r>
      <w:r>
        <w:t>五（</w:t>
      </w:r>
      <w:r>
        <w:rPr>
          <w:rFonts w:hint="eastAsia"/>
        </w:rPr>
        <w:t>1</w:t>
      </w:r>
      <w:r>
        <w:t>5</w:t>
      </w:r>
      <w:r>
        <w:t>）个工作日内，</w:t>
      </w:r>
      <w:r>
        <w:rPr>
          <w:rFonts w:hint="eastAsia"/>
        </w:rPr>
        <w:t>且</w:t>
      </w:r>
      <w:r>
        <w:t>委托方</w:t>
      </w:r>
      <w:r>
        <w:rPr>
          <w:rFonts w:hint="eastAsia"/>
        </w:rPr>
        <w:t>在</w:t>
      </w:r>
      <w:r>
        <w:t>收到顾问方</w:t>
      </w:r>
      <w:r>
        <w:rPr>
          <w:rFonts w:hint="eastAsia"/>
        </w:rPr>
        <w:t>开</w:t>
      </w:r>
      <w:r>
        <w:t>具的等额</w:t>
      </w:r>
      <w:r>
        <w:rPr>
          <w:rFonts w:hint="eastAsia"/>
        </w:rPr>
        <w:t>增</w:t>
      </w:r>
      <w:r>
        <w:t>值税专用发票后向顾问方支付</w:t>
      </w:r>
      <w:r>
        <w:rPr>
          <w:rFonts w:hint="eastAsia"/>
        </w:rPr>
        <w:t>合</w:t>
      </w:r>
      <w:r>
        <w:t>同总额</w:t>
      </w:r>
      <w:r>
        <w:rPr>
          <w:rFonts w:hint="eastAsia"/>
        </w:rPr>
        <w:t>的</w:t>
      </w:r>
      <w:r>
        <w:rPr>
          <w:rFonts w:hint="eastAsia"/>
        </w:rPr>
        <w:t>20</w:t>
      </w:r>
      <w:r>
        <w:t>%</w:t>
      </w:r>
      <w:r>
        <w:t>，即人民币：</w:t>
      </w:r>
      <w:r>
        <w:rPr>
          <w:rFonts w:hint="eastAsia"/>
          <w:u w:val="single"/>
        </w:rPr>
        <w:t xml:space="preserve"> </w:t>
      </w:r>
      <w:r>
        <w:rPr>
          <w:u w:val="single"/>
        </w:rPr>
        <w:t xml:space="preserve">  </w:t>
      </w:r>
      <w:r>
        <w:rPr>
          <w:bCs/>
          <w:u w:val="single"/>
        </w:rPr>
        <w:t>元整</w:t>
      </w:r>
      <w:r>
        <w:rPr>
          <w:bCs/>
        </w:rPr>
        <w:t>（</w:t>
      </w:r>
      <w:r>
        <w:rPr>
          <w:b/>
          <w:bCs/>
        </w:rPr>
        <w:t xml:space="preserve">RMB    </w:t>
      </w:r>
      <w:r>
        <w:rPr>
          <w:bCs/>
        </w:rPr>
        <w:t>元）</w:t>
      </w:r>
      <w:r>
        <w:rPr>
          <w:rFonts w:hint="eastAsia"/>
          <w:bCs/>
        </w:rPr>
        <w:t>；在</w:t>
      </w:r>
      <w:r>
        <w:t>委托方</w:t>
      </w:r>
      <w:r>
        <w:rPr>
          <w:rFonts w:hint="eastAsia"/>
          <w:bCs/>
        </w:rPr>
        <w:t>收到</w:t>
      </w:r>
      <w:r>
        <w:t>涉密系统集成服务资质</w:t>
      </w:r>
      <w:r>
        <w:rPr>
          <w:rFonts w:hint="eastAsia"/>
        </w:rPr>
        <w:t>咨询</w:t>
      </w:r>
      <w:r>
        <w:t>认证</w:t>
      </w:r>
      <w:r>
        <w:rPr>
          <w:bCs/>
        </w:rPr>
        <w:t>证书</w:t>
      </w:r>
      <w:r>
        <w:rPr>
          <w:rFonts w:hint="eastAsia"/>
          <w:bCs/>
        </w:rPr>
        <w:t>原件且</w:t>
      </w:r>
      <w:r>
        <w:t>收到顾问方</w:t>
      </w:r>
      <w:r>
        <w:rPr>
          <w:rFonts w:hint="eastAsia"/>
        </w:rPr>
        <w:t>开</w:t>
      </w:r>
      <w:r>
        <w:t>具的等额</w:t>
      </w:r>
      <w:r>
        <w:rPr>
          <w:rFonts w:hint="eastAsia"/>
        </w:rPr>
        <w:t>增</w:t>
      </w:r>
      <w:r>
        <w:t>值税专用发票后</w:t>
      </w:r>
      <w:r>
        <w:rPr>
          <w:rFonts w:hint="eastAsia"/>
          <w:bCs/>
        </w:rPr>
        <w:t>7</w:t>
      </w:r>
      <w:r>
        <w:rPr>
          <w:rFonts w:hint="eastAsia"/>
          <w:bCs/>
        </w:rPr>
        <w:t>个工作日内</w:t>
      </w:r>
      <w:r>
        <w:t>，向顾问方支付</w:t>
      </w:r>
      <w:r>
        <w:rPr>
          <w:rFonts w:hint="eastAsia"/>
        </w:rPr>
        <w:t>合</w:t>
      </w:r>
      <w:r>
        <w:t>同总额</w:t>
      </w:r>
      <w:r>
        <w:rPr>
          <w:rFonts w:hint="eastAsia"/>
        </w:rPr>
        <w:t>的</w:t>
      </w:r>
      <w:r>
        <w:t>80%</w:t>
      </w:r>
      <w:r>
        <w:t>人民币：</w:t>
      </w:r>
      <w:r>
        <w:rPr>
          <w:rFonts w:hint="eastAsia"/>
          <w:u w:val="single"/>
        </w:rPr>
        <w:t xml:space="preserve"> </w:t>
      </w:r>
      <w:r>
        <w:rPr>
          <w:u w:val="single"/>
        </w:rPr>
        <w:t xml:space="preserve">       </w:t>
      </w:r>
      <w:r>
        <w:rPr>
          <w:bCs/>
        </w:rPr>
        <w:t>（</w:t>
      </w:r>
      <w:r>
        <w:rPr>
          <w:b/>
          <w:bCs/>
        </w:rPr>
        <w:t xml:space="preserve">RMB    </w:t>
      </w:r>
      <w:r>
        <w:rPr>
          <w:bCs/>
        </w:rPr>
        <w:t>元）</w:t>
      </w:r>
      <w:r>
        <w:rPr>
          <w:rFonts w:hint="eastAsia"/>
          <w:bCs/>
        </w:rPr>
        <w:t>；</w:t>
      </w:r>
    </w:p>
    <w:p w:rsidR="00D03A7F" w:rsidRDefault="004D6C6F">
      <w:pPr>
        <w:numPr>
          <w:ilvl w:val="1"/>
          <w:numId w:val="3"/>
        </w:numPr>
        <w:adjustRightInd w:val="0"/>
        <w:snapToGrid w:val="0"/>
        <w:spacing w:line="360" w:lineRule="auto"/>
      </w:pPr>
      <w:r>
        <w:rPr>
          <w:rFonts w:hint="eastAsia"/>
        </w:rPr>
        <w:t>如</w:t>
      </w:r>
      <w:r>
        <w:t>顾</w:t>
      </w:r>
      <w:r>
        <w:rPr>
          <w:rFonts w:hint="eastAsia"/>
        </w:rPr>
        <w:t>问</w:t>
      </w:r>
      <w:r>
        <w:t>方未帮助委托方取得</w:t>
      </w:r>
      <w:r>
        <w:rPr>
          <w:rFonts w:hint="eastAsia"/>
        </w:rPr>
        <w:t>涉密信息系统集成资质</w:t>
      </w:r>
      <w:r>
        <w:rPr>
          <w:rFonts w:hint="eastAsia"/>
        </w:rPr>
        <w:t>(</w:t>
      </w:r>
      <w:r>
        <w:rPr>
          <w:rFonts w:hint="eastAsia"/>
        </w:rPr>
        <w:t>系统集成、软件开发、安防监控</w:t>
      </w:r>
      <w:r>
        <w:rPr>
          <w:rFonts w:hint="eastAsia"/>
        </w:rPr>
        <w:t>)</w:t>
      </w:r>
      <w:r>
        <w:t>认证</w:t>
      </w:r>
      <w:r>
        <w:rPr>
          <w:rFonts w:hint="eastAsia"/>
        </w:rPr>
        <w:t>证</w:t>
      </w:r>
      <w:r>
        <w:t>书，</w:t>
      </w:r>
      <w:r>
        <w:rPr>
          <w:rFonts w:hint="eastAsia"/>
        </w:rPr>
        <w:t>顾</w:t>
      </w:r>
      <w:r>
        <w:t>问方将</w:t>
      </w:r>
      <w:r>
        <w:rPr>
          <w:rFonts w:hint="eastAsia"/>
        </w:rPr>
        <w:t>退</w:t>
      </w:r>
      <w:r>
        <w:t>还委托</w:t>
      </w:r>
      <w:r>
        <w:rPr>
          <w:rFonts w:hint="eastAsia"/>
        </w:rPr>
        <w:t>方</w:t>
      </w:r>
      <w:r>
        <w:t>所</w:t>
      </w:r>
      <w:r>
        <w:rPr>
          <w:rFonts w:hint="eastAsia"/>
        </w:rPr>
        <w:t>支付</w:t>
      </w:r>
      <w:r>
        <w:t>的</w:t>
      </w:r>
      <w:r>
        <w:rPr>
          <w:rFonts w:hint="eastAsia"/>
        </w:rPr>
        <w:t>所有</w:t>
      </w:r>
      <w:r>
        <w:t>费用。</w:t>
      </w:r>
      <w:r>
        <w:t xml:space="preserve"> </w:t>
      </w:r>
    </w:p>
    <w:p w:rsidR="00D03A7F" w:rsidRDefault="004D6C6F">
      <w:pPr>
        <w:adjustRightInd w:val="0"/>
        <w:snapToGrid w:val="0"/>
        <w:spacing w:line="360" w:lineRule="auto"/>
        <w:ind w:firstLine="454"/>
      </w:pPr>
      <w:r>
        <w:rPr>
          <w:rFonts w:hint="eastAsia"/>
        </w:rPr>
        <w:t>咨询认证</w:t>
      </w:r>
      <w:r>
        <w:t>服务费请汇入以下账户：</w:t>
      </w:r>
    </w:p>
    <w:p w:rsidR="00D03A7F" w:rsidRDefault="004D6C6F">
      <w:pPr>
        <w:adjustRightInd w:val="0"/>
        <w:snapToGrid w:val="0"/>
        <w:spacing w:line="360" w:lineRule="auto"/>
        <w:ind w:firstLine="454"/>
      </w:pPr>
      <w:r>
        <w:t>户　名：</w:t>
      </w:r>
      <w:r>
        <w:rPr>
          <w:rFonts w:hint="eastAsia"/>
        </w:rPr>
        <w:t xml:space="preserve"> </w:t>
      </w:r>
    </w:p>
    <w:p w:rsidR="00D03A7F" w:rsidRDefault="004D6C6F">
      <w:pPr>
        <w:adjustRightInd w:val="0"/>
        <w:snapToGrid w:val="0"/>
        <w:spacing w:line="360" w:lineRule="auto"/>
        <w:ind w:firstLine="454"/>
      </w:pPr>
      <w:r>
        <w:t>开户行：</w:t>
      </w:r>
      <w:r>
        <w:rPr>
          <w:rFonts w:hint="eastAsia"/>
        </w:rPr>
        <w:t xml:space="preserve"> </w:t>
      </w:r>
    </w:p>
    <w:p w:rsidR="00D03A7F" w:rsidRDefault="004D6C6F">
      <w:pPr>
        <w:adjustRightInd w:val="0"/>
        <w:snapToGrid w:val="0"/>
        <w:spacing w:line="360" w:lineRule="auto"/>
        <w:ind w:firstLine="454"/>
      </w:pPr>
      <w:r>
        <w:t>帐　号：</w:t>
      </w:r>
      <w:r>
        <w:rPr>
          <w:rFonts w:hint="eastAsia"/>
        </w:rPr>
        <w:t xml:space="preserve"> </w:t>
      </w:r>
      <w:r>
        <w:t xml:space="preserve"> </w:t>
      </w:r>
    </w:p>
    <w:p w:rsidR="00D03A7F" w:rsidRDefault="00D03A7F">
      <w:pPr>
        <w:adjustRightInd w:val="0"/>
        <w:snapToGrid w:val="0"/>
        <w:spacing w:line="360" w:lineRule="auto"/>
        <w:ind w:left="425"/>
      </w:pPr>
    </w:p>
    <w:p w:rsidR="00D03A7F" w:rsidRDefault="004D6C6F">
      <w:pPr>
        <w:numPr>
          <w:ilvl w:val="0"/>
          <w:numId w:val="3"/>
        </w:numPr>
        <w:adjustRightInd w:val="0"/>
        <w:snapToGrid w:val="0"/>
        <w:spacing w:line="360" w:lineRule="auto"/>
        <w:rPr>
          <w:b/>
        </w:rPr>
      </w:pPr>
      <w:r>
        <w:rPr>
          <w:b/>
        </w:rPr>
        <w:t>知识产权和保密</w:t>
      </w:r>
    </w:p>
    <w:p w:rsidR="00D03A7F" w:rsidRDefault="004D6C6F">
      <w:pPr>
        <w:numPr>
          <w:ilvl w:val="1"/>
          <w:numId w:val="3"/>
        </w:numPr>
        <w:adjustRightInd w:val="0"/>
        <w:snapToGrid w:val="0"/>
        <w:spacing w:line="360" w:lineRule="auto"/>
      </w:pPr>
      <w:r>
        <w:t>未经委托方同意，顾问方不得将委托方所提供的所有资料泄露给任何第三方，否则视为顾问方违约，委托方可追究赔偿损失及法律责任。</w:t>
      </w:r>
    </w:p>
    <w:p w:rsidR="00D03A7F" w:rsidRDefault="004D6C6F">
      <w:pPr>
        <w:numPr>
          <w:ilvl w:val="1"/>
          <w:numId w:val="3"/>
        </w:numPr>
        <w:adjustRightInd w:val="0"/>
        <w:snapToGrid w:val="0"/>
        <w:spacing w:line="360" w:lineRule="auto"/>
      </w:pPr>
      <w:r>
        <w:t>顾问方将拥有其为此合同进行的所有工作（包括计算机程序，可交付产品和软件可交付物）中包含的或与之相关的一切版权、专利、商业秘密、商标及其他知识产权、所有权和权益，这些权利和权益并不因本合同的签署和履行而转让给委托方。如果在执行有关服务时需要向委托方披露这些资料，这些资料将用书面标明为保密资料，委托方仅限于为完成本合同的目的方可使用这些资料，并且在本协议终止后十（</w:t>
      </w:r>
      <w:r>
        <w:t>10</w:t>
      </w:r>
      <w:r>
        <w:t>）年内，未经顾问方事先书面批准，委托方不得向任何第三方披露这些资料。</w:t>
      </w:r>
    </w:p>
    <w:p w:rsidR="00D03A7F" w:rsidRDefault="004D6C6F">
      <w:pPr>
        <w:numPr>
          <w:ilvl w:val="1"/>
          <w:numId w:val="3"/>
        </w:numPr>
        <w:adjustRightInd w:val="0"/>
        <w:snapToGrid w:val="0"/>
        <w:spacing w:line="360" w:lineRule="auto"/>
      </w:pPr>
      <w:r>
        <w:t>顾问方同意，为完成本合同，顾问方向委托方送交的所有研究报告以及支持数据均属于委托方所有，未经委托方事先书面同意，顾问方不得将报告适用或用于与本合同无关的目的或者向第三方泄露。</w:t>
      </w:r>
    </w:p>
    <w:p w:rsidR="00D03A7F" w:rsidRDefault="004D6C6F">
      <w:pPr>
        <w:numPr>
          <w:ilvl w:val="0"/>
          <w:numId w:val="3"/>
        </w:numPr>
        <w:adjustRightInd w:val="0"/>
        <w:snapToGrid w:val="0"/>
        <w:spacing w:line="360" w:lineRule="auto"/>
        <w:rPr>
          <w:b/>
        </w:rPr>
      </w:pPr>
      <w:r>
        <w:rPr>
          <w:b/>
        </w:rPr>
        <w:t>期限和终止</w:t>
      </w:r>
    </w:p>
    <w:p w:rsidR="00D03A7F" w:rsidRDefault="004D6C6F">
      <w:pPr>
        <w:numPr>
          <w:ilvl w:val="1"/>
          <w:numId w:val="3"/>
        </w:numPr>
        <w:adjustRightInd w:val="0"/>
        <w:snapToGrid w:val="0"/>
        <w:spacing w:line="360" w:lineRule="auto"/>
      </w:pPr>
      <w:r>
        <w:t>本合同自双方签字盖章之日起生效，于委托方收到涉密系统集成服务资质</w:t>
      </w:r>
      <w:r>
        <w:rPr>
          <w:rFonts w:hint="eastAsia"/>
        </w:rPr>
        <w:t>咨询</w:t>
      </w:r>
      <w:r>
        <w:t>认证证书、顾问方收到全部款项时终止。</w:t>
      </w:r>
    </w:p>
    <w:p w:rsidR="00D03A7F" w:rsidRDefault="004D6C6F">
      <w:pPr>
        <w:numPr>
          <w:ilvl w:val="1"/>
          <w:numId w:val="3"/>
        </w:numPr>
        <w:adjustRightInd w:val="0"/>
        <w:snapToGrid w:val="0"/>
        <w:spacing w:line="360" w:lineRule="auto"/>
      </w:pPr>
      <w:r>
        <w:t>如遇下列情况，经一方发出书面通知后即可终止此合同：</w:t>
      </w:r>
    </w:p>
    <w:p w:rsidR="00D03A7F" w:rsidRDefault="004D6C6F">
      <w:pPr>
        <w:numPr>
          <w:ilvl w:val="2"/>
          <w:numId w:val="3"/>
        </w:numPr>
        <w:adjustRightInd w:val="0"/>
        <w:snapToGrid w:val="0"/>
        <w:spacing w:line="360" w:lineRule="auto"/>
      </w:pPr>
      <w:r>
        <w:t>合同一方严重违反其于本合同中的任何义务，并未能在对方发出通知指明该违约事项后三十（</w:t>
      </w:r>
      <w:r>
        <w:t>30</w:t>
      </w:r>
      <w:r>
        <w:t>）天内改正的，由未违约方经发出书面通知后终止。</w:t>
      </w:r>
    </w:p>
    <w:p w:rsidR="00D03A7F" w:rsidRDefault="004D6C6F">
      <w:pPr>
        <w:numPr>
          <w:ilvl w:val="2"/>
          <w:numId w:val="3"/>
        </w:numPr>
        <w:adjustRightInd w:val="0"/>
        <w:snapToGrid w:val="0"/>
        <w:spacing w:line="360" w:lineRule="auto"/>
      </w:pPr>
      <w:r>
        <w:t>委托方可以在任何时候终止本合同，但必须在十</w:t>
      </w:r>
      <w:r>
        <w:rPr>
          <w:rFonts w:hint="eastAsia"/>
        </w:rPr>
        <w:t>五</w:t>
      </w:r>
      <w:r>
        <w:t>（</w:t>
      </w:r>
      <w:r>
        <w:t>15</w:t>
      </w:r>
      <w:r>
        <w:t>）天前书面通知顾问方</w:t>
      </w:r>
      <w:r>
        <w:rPr>
          <w:rFonts w:hint="eastAsia"/>
        </w:rPr>
        <w:t>。</w:t>
      </w:r>
    </w:p>
    <w:p w:rsidR="00D03A7F" w:rsidRDefault="004D6C6F">
      <w:pPr>
        <w:numPr>
          <w:ilvl w:val="2"/>
          <w:numId w:val="3"/>
        </w:numPr>
        <w:adjustRightInd w:val="0"/>
        <w:snapToGrid w:val="0"/>
        <w:spacing w:line="360" w:lineRule="auto"/>
      </w:pPr>
      <w:r>
        <w:t>委托方未在第</w:t>
      </w:r>
      <w:r>
        <w:t>3</w:t>
      </w:r>
      <w:r>
        <w:t>条规定的时限内支付本合同所规定的任何款项</w:t>
      </w:r>
      <w:r>
        <w:rPr>
          <w:rFonts w:hint="eastAsia"/>
        </w:rPr>
        <w:t>且逾期超过</w:t>
      </w:r>
      <w:r>
        <w:rPr>
          <w:rFonts w:hint="eastAsia"/>
        </w:rPr>
        <w:t>6</w:t>
      </w:r>
      <w:r>
        <w:t>0</w:t>
      </w:r>
      <w:r>
        <w:rPr>
          <w:rFonts w:hint="eastAsia"/>
        </w:rPr>
        <w:t>日的</w:t>
      </w:r>
      <w:r>
        <w:t>，经发出书面通知后，顾问方可终止本合同。</w:t>
      </w:r>
    </w:p>
    <w:p w:rsidR="00D03A7F" w:rsidRDefault="004D6C6F">
      <w:pPr>
        <w:numPr>
          <w:ilvl w:val="2"/>
          <w:numId w:val="3"/>
        </w:numPr>
        <w:adjustRightInd w:val="0"/>
        <w:snapToGrid w:val="0"/>
        <w:spacing w:line="360" w:lineRule="auto"/>
      </w:pPr>
      <w:r>
        <w:rPr>
          <w:rFonts w:hint="eastAsia"/>
        </w:rPr>
        <w:lastRenderedPageBreak/>
        <w:t>顾问方</w:t>
      </w:r>
      <w:r>
        <w:t>未在第</w:t>
      </w:r>
      <w:r>
        <w:t>3</w:t>
      </w:r>
      <w:r>
        <w:t>条规定的时限内</w:t>
      </w:r>
      <w:r>
        <w:rPr>
          <w:rFonts w:hint="eastAsia"/>
        </w:rPr>
        <w:t>完成本合同项下的服务，</w:t>
      </w:r>
      <w:r>
        <w:t>经发出书面通知后，</w:t>
      </w:r>
      <w:r>
        <w:rPr>
          <w:rFonts w:hint="eastAsia"/>
        </w:rPr>
        <w:t>委托</w:t>
      </w:r>
      <w:r>
        <w:t>方可终止本合同</w:t>
      </w:r>
      <w:r>
        <w:rPr>
          <w:rFonts w:hint="eastAsia"/>
        </w:rPr>
        <w:t>，且无需向顾问方支付任何费用。</w:t>
      </w:r>
    </w:p>
    <w:p w:rsidR="00D03A7F" w:rsidRDefault="004D6C6F">
      <w:pPr>
        <w:numPr>
          <w:ilvl w:val="1"/>
          <w:numId w:val="3"/>
        </w:numPr>
        <w:adjustRightInd w:val="0"/>
        <w:snapToGrid w:val="0"/>
        <w:spacing w:line="360" w:lineRule="auto"/>
      </w:pPr>
      <w:r>
        <w:t>任何一方无故终止本合同，须赔偿对方的实际损失。</w:t>
      </w:r>
    </w:p>
    <w:p w:rsidR="00D03A7F" w:rsidRDefault="004D6C6F">
      <w:pPr>
        <w:numPr>
          <w:ilvl w:val="1"/>
          <w:numId w:val="3"/>
        </w:numPr>
        <w:adjustRightInd w:val="0"/>
        <w:snapToGrid w:val="0"/>
        <w:spacing w:line="360" w:lineRule="auto"/>
      </w:pPr>
      <w:r>
        <w:t>此合同根据中华人民共和国法律制定并予以解释，因本合同履行和解释以及与本合同签订和履行有关的任何争议均应由双方友好协商解决，友好协商解决不成的，双方同意将争议提交</w:t>
      </w:r>
      <w:r>
        <w:rPr>
          <w:rFonts w:hint="eastAsia"/>
        </w:rPr>
        <w:t>委托方所在地</w:t>
      </w:r>
      <w:r>
        <w:t>人民法院</w:t>
      </w:r>
      <w:r>
        <w:rPr>
          <w:rFonts w:hint="eastAsia"/>
        </w:rPr>
        <w:t>诉讼解决。</w:t>
      </w:r>
    </w:p>
    <w:p w:rsidR="00D03A7F" w:rsidRDefault="004D6C6F">
      <w:pPr>
        <w:numPr>
          <w:ilvl w:val="1"/>
          <w:numId w:val="3"/>
        </w:numPr>
        <w:adjustRightInd w:val="0"/>
        <w:snapToGrid w:val="0"/>
        <w:spacing w:line="360" w:lineRule="auto"/>
      </w:pPr>
      <w:r>
        <w:rPr>
          <w:rFonts w:hint="eastAsia"/>
        </w:rPr>
        <w:t>任何与本合同有关的由本合同双方当事人发出的任何文件、通知及其他通讯往来，必须采取中文书面形式，并送达至本合同首部指定的联系方式。任何一方若指定其他联系方式或联系方式变更的，须及时以书面形式通知另一方，怠于通知的一方应当承担对其不利的法律后果。</w:t>
      </w:r>
      <w:bookmarkStart w:id="6" w:name="_GoBack"/>
      <w:bookmarkEnd w:id="6"/>
    </w:p>
    <w:p w:rsidR="00D03A7F" w:rsidRDefault="004D6C6F">
      <w:pPr>
        <w:numPr>
          <w:ilvl w:val="1"/>
          <w:numId w:val="3"/>
        </w:numPr>
        <w:adjustRightInd w:val="0"/>
        <w:snapToGrid w:val="0"/>
        <w:spacing w:line="360" w:lineRule="auto"/>
      </w:pPr>
      <w:r>
        <w:t>本协议书一式</w:t>
      </w:r>
      <w:r>
        <w:rPr>
          <w:rFonts w:hint="eastAsia"/>
        </w:rPr>
        <w:t>肆</w:t>
      </w:r>
      <w:r>
        <w:t>份，双方各持</w:t>
      </w:r>
      <w:r>
        <w:rPr>
          <w:rFonts w:hint="eastAsia"/>
        </w:rPr>
        <w:t>贰</w:t>
      </w:r>
      <w:r>
        <w:t>份，盖章、签字后有效。</w:t>
      </w:r>
    </w:p>
    <w:p w:rsidR="00D03A7F" w:rsidRDefault="00D03A7F">
      <w:pPr>
        <w:adjustRightInd w:val="0"/>
        <w:snapToGrid w:val="0"/>
        <w:spacing w:line="360" w:lineRule="exact"/>
      </w:pPr>
    </w:p>
    <w:p w:rsidR="00D03A7F" w:rsidRDefault="004D6C6F">
      <w:pPr>
        <w:adjustRightInd w:val="0"/>
        <w:snapToGrid w:val="0"/>
        <w:spacing w:line="360" w:lineRule="exact"/>
      </w:pPr>
      <w:r>
        <w:t>委托方</w:t>
      </w:r>
      <w:r>
        <w:rPr>
          <w:rFonts w:hint="eastAsia"/>
        </w:rPr>
        <w:t>：</w:t>
      </w:r>
      <w:r>
        <w:t>南通</w:t>
      </w:r>
      <w:r w:rsidR="00883355">
        <w:rPr>
          <w:rFonts w:hint="eastAsia"/>
        </w:rPr>
        <w:t>市</w:t>
      </w:r>
      <w:r>
        <w:t>大数据发展集团有限公司</w:t>
      </w:r>
      <w:r>
        <w:rPr>
          <w:rFonts w:hint="eastAsia"/>
        </w:rPr>
        <w:t xml:space="preserve">                  </w:t>
      </w:r>
      <w:r>
        <w:t>顾问方：</w:t>
      </w:r>
    </w:p>
    <w:p w:rsidR="00D03A7F" w:rsidRDefault="00D03A7F">
      <w:pPr>
        <w:adjustRightInd w:val="0"/>
        <w:snapToGrid w:val="0"/>
        <w:spacing w:line="360" w:lineRule="exact"/>
      </w:pPr>
    </w:p>
    <w:p w:rsidR="00D03A7F" w:rsidRDefault="004D6C6F">
      <w:pPr>
        <w:adjustRightInd w:val="0"/>
        <w:snapToGrid w:val="0"/>
        <w:spacing w:line="360" w:lineRule="exact"/>
      </w:pPr>
      <w:r>
        <w:rPr>
          <w:rFonts w:hint="eastAsia"/>
        </w:rPr>
        <w:t>法定</w:t>
      </w:r>
      <w:r>
        <w:t>代表人</w:t>
      </w:r>
      <w:r>
        <w:rPr>
          <w:rFonts w:hint="eastAsia"/>
        </w:rPr>
        <w:t>或</w:t>
      </w:r>
      <w:r>
        <w:t>委托人：</w:t>
      </w:r>
      <w:r>
        <w:rPr>
          <w:rFonts w:hint="eastAsia"/>
        </w:rPr>
        <w:t xml:space="preserve">                           </w:t>
      </w:r>
      <w:r>
        <w:rPr>
          <w:rFonts w:hint="eastAsia"/>
        </w:rPr>
        <w:t>法定</w:t>
      </w:r>
      <w:r>
        <w:t>代表人</w:t>
      </w:r>
      <w:r>
        <w:rPr>
          <w:rFonts w:hint="eastAsia"/>
        </w:rPr>
        <w:t>或</w:t>
      </w:r>
      <w:r>
        <w:t>委托人：</w:t>
      </w:r>
    </w:p>
    <w:p w:rsidR="00D03A7F" w:rsidRDefault="00D03A7F">
      <w:pPr>
        <w:adjustRightInd w:val="0"/>
        <w:snapToGrid w:val="0"/>
        <w:spacing w:line="360" w:lineRule="exact"/>
      </w:pPr>
    </w:p>
    <w:p w:rsidR="00D03A7F" w:rsidRDefault="004D6C6F">
      <w:pPr>
        <w:adjustRightInd w:val="0"/>
        <w:snapToGrid w:val="0"/>
        <w:spacing w:line="360" w:lineRule="exact"/>
      </w:pPr>
      <w:r>
        <w:rPr>
          <w:rFonts w:hint="eastAsia"/>
        </w:rPr>
        <w:t>（</w:t>
      </w:r>
      <w:r>
        <w:t>签章）</w:t>
      </w:r>
      <w:r>
        <w:rPr>
          <w:rFonts w:hint="eastAsia"/>
        </w:rPr>
        <w:t xml:space="preserve">                                       </w:t>
      </w:r>
      <w:r>
        <w:rPr>
          <w:rFonts w:hint="eastAsia"/>
        </w:rPr>
        <w:t>（</w:t>
      </w:r>
      <w:r>
        <w:t>签章）</w:t>
      </w:r>
    </w:p>
    <w:p w:rsidR="00D03A7F" w:rsidRDefault="00D03A7F">
      <w:pPr>
        <w:adjustRightInd w:val="0"/>
        <w:snapToGrid w:val="0"/>
        <w:spacing w:line="360" w:lineRule="exact"/>
        <w:ind w:firstLineChars="150" w:firstLine="315"/>
      </w:pPr>
    </w:p>
    <w:p w:rsidR="00D03A7F" w:rsidRDefault="004D6C6F">
      <w:pPr>
        <w:adjustRightInd w:val="0"/>
        <w:snapToGrid w:val="0"/>
        <w:spacing w:line="360" w:lineRule="exact"/>
        <w:ind w:firstLineChars="150" w:firstLine="315"/>
      </w:pPr>
      <w:r>
        <w:rPr>
          <w:rFonts w:hint="eastAsia"/>
        </w:rPr>
        <w:t>年</w:t>
      </w:r>
      <w:r>
        <w:rPr>
          <w:rFonts w:hint="eastAsia"/>
        </w:rPr>
        <w:t xml:space="preserve">  </w:t>
      </w:r>
      <w:r>
        <w:rPr>
          <w:rFonts w:hint="eastAsia"/>
        </w:rPr>
        <w:t>月</w:t>
      </w:r>
      <w:r>
        <w:rPr>
          <w:rFonts w:hint="eastAsia"/>
        </w:rPr>
        <w:t xml:space="preserve">   </w:t>
      </w:r>
      <w: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t>日</w:t>
      </w:r>
    </w:p>
    <w:p w:rsidR="00883355" w:rsidRDefault="00883355">
      <w:pPr>
        <w:adjustRightInd w:val="0"/>
        <w:snapToGrid w:val="0"/>
        <w:spacing w:line="360" w:lineRule="exact"/>
        <w:ind w:firstLineChars="150" w:firstLine="315"/>
      </w:pPr>
    </w:p>
    <w:p w:rsidR="00883355" w:rsidRDefault="00883355">
      <w:pPr>
        <w:adjustRightInd w:val="0"/>
        <w:snapToGrid w:val="0"/>
        <w:spacing w:line="360" w:lineRule="exact"/>
        <w:ind w:firstLineChars="150" w:firstLine="315"/>
      </w:pPr>
    </w:p>
    <w:p w:rsidR="00883355" w:rsidRDefault="00883355">
      <w:pPr>
        <w:adjustRightInd w:val="0"/>
        <w:snapToGrid w:val="0"/>
        <w:spacing w:line="360" w:lineRule="exact"/>
        <w:ind w:firstLineChars="150" w:firstLine="315"/>
      </w:pPr>
    </w:p>
    <w:p w:rsidR="002C7351" w:rsidRDefault="002C7351">
      <w:pPr>
        <w:adjustRightInd w:val="0"/>
        <w:snapToGrid w:val="0"/>
        <w:spacing w:line="360" w:lineRule="exact"/>
        <w:ind w:firstLineChars="150" w:firstLine="315"/>
        <w:sectPr w:rsidR="002C7351">
          <w:pgSz w:w="11907" w:h="16839"/>
          <w:pgMar w:top="1440" w:right="1559" w:bottom="1440" w:left="1800" w:header="720" w:footer="720" w:gutter="0"/>
          <w:pgNumType w:start="0"/>
          <w:cols w:space="720"/>
          <w:titlePg/>
          <w:docGrid w:linePitch="286"/>
        </w:sectPr>
      </w:pPr>
    </w:p>
    <w:p w:rsidR="00D03A7F" w:rsidRDefault="00D03A7F">
      <w:pPr>
        <w:adjustRightInd w:val="0"/>
        <w:snapToGrid w:val="0"/>
        <w:spacing w:line="360" w:lineRule="exact"/>
        <w:ind w:firstLineChars="150" w:firstLine="315"/>
      </w:pP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hint="eastAsia"/>
          <w:b/>
          <w:bCs/>
          <w:sz w:val="36"/>
          <w:szCs w:val="36"/>
          <w:lang w:val="zh-CN"/>
        </w:rPr>
        <w:t>第六部分质疑提出和处理</w:t>
      </w:r>
      <w:bookmarkEnd w:id="5"/>
    </w:p>
    <w:p w:rsidR="00D03A7F" w:rsidRDefault="004D6C6F">
      <w:pPr>
        <w:autoSpaceDE w:val="0"/>
        <w:autoSpaceDN w:val="0"/>
        <w:adjustRightInd w:val="0"/>
        <w:snapToGrid w:val="0"/>
        <w:spacing w:line="300" w:lineRule="auto"/>
        <w:ind w:firstLineChars="200" w:firstLine="562"/>
        <w:contextualSpacing/>
        <w:rPr>
          <w:rFonts w:ascii="仿宋_GB2312" w:eastAsia="仿宋_GB2312" w:hAnsi="宋体" w:cs="宋体"/>
          <w:b/>
          <w:kern w:val="0"/>
          <w:sz w:val="28"/>
          <w:szCs w:val="28"/>
        </w:rPr>
      </w:pPr>
      <w:r>
        <w:rPr>
          <w:rFonts w:ascii="仿宋_GB2312" w:eastAsia="仿宋_GB2312" w:hAnsi="宋体" w:cs="宋体" w:hint="eastAsia"/>
          <w:b/>
          <w:kern w:val="0"/>
          <w:sz w:val="28"/>
          <w:szCs w:val="28"/>
        </w:rPr>
        <w:t>一、质疑的提出</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1、质疑人必须是直接参加本次</w:t>
      </w:r>
      <w:r w:rsidR="005E3233">
        <w:rPr>
          <w:rFonts w:ascii="仿宋_GB2312" w:eastAsia="仿宋_GB2312" w:hAnsi="宋体" w:cs="宋体" w:hint="eastAsia"/>
          <w:kern w:val="0"/>
          <w:sz w:val="28"/>
          <w:szCs w:val="28"/>
          <w:lang w:val="zh-CN"/>
        </w:rPr>
        <w:t>磋商</w:t>
      </w:r>
      <w:r>
        <w:rPr>
          <w:rFonts w:ascii="仿宋_GB2312" w:eastAsia="仿宋_GB2312" w:hAnsi="宋体" w:cs="宋体" w:hint="eastAsia"/>
          <w:kern w:val="0"/>
          <w:sz w:val="28"/>
          <w:szCs w:val="28"/>
          <w:lang w:val="zh-CN"/>
        </w:rPr>
        <w:t>活动的当事人。</w:t>
      </w:r>
    </w:p>
    <w:p w:rsidR="00D03A7F" w:rsidRDefault="004D6C6F">
      <w:pPr>
        <w:ind w:firstLineChars="200" w:firstLine="560"/>
        <w:rPr>
          <w:rFonts w:ascii="仿宋_GB2312" w:eastAsia="仿宋_GB2312"/>
          <w:sz w:val="28"/>
          <w:szCs w:val="28"/>
        </w:rPr>
      </w:pPr>
      <w:r>
        <w:rPr>
          <w:rFonts w:ascii="仿宋_GB2312" w:eastAsia="仿宋_GB2312" w:hint="eastAsia"/>
          <w:sz w:val="28"/>
          <w:szCs w:val="28"/>
        </w:rPr>
        <w:t>2、领取</w:t>
      </w:r>
      <w:r w:rsidR="0023094A">
        <w:rPr>
          <w:rFonts w:ascii="仿宋_GB2312" w:eastAsia="仿宋_GB2312" w:hAnsi="宋体" w:cs="宋体" w:hint="eastAsia"/>
          <w:kern w:val="0"/>
          <w:sz w:val="28"/>
          <w:szCs w:val="28"/>
          <w:lang w:val="zh-CN"/>
        </w:rPr>
        <w:t>磋商文件</w:t>
      </w:r>
      <w:r>
        <w:rPr>
          <w:rFonts w:ascii="仿宋_GB2312" w:eastAsia="仿宋_GB2312" w:hint="eastAsia"/>
          <w:sz w:val="28"/>
          <w:szCs w:val="28"/>
        </w:rPr>
        <w:t>的供应商应根据第二部分</w:t>
      </w:r>
      <w:r w:rsidR="005E3233">
        <w:rPr>
          <w:rFonts w:ascii="仿宋_GB2312" w:eastAsia="仿宋_GB2312" w:hint="eastAsia"/>
          <w:sz w:val="28"/>
          <w:szCs w:val="28"/>
        </w:rPr>
        <w:t xml:space="preserve"> </w:t>
      </w:r>
      <w:r>
        <w:rPr>
          <w:rFonts w:ascii="仿宋_GB2312" w:eastAsia="仿宋_GB2312" w:hint="eastAsia"/>
          <w:sz w:val="28"/>
          <w:szCs w:val="28"/>
        </w:rPr>
        <w:t>“第一款”“第1项”的约定提出；响应文件接收截止后，供应商未进行磋商登记的，不能就响应文件接收截止后的磋商过程、成交结果提出质疑；在磋商过程中，凡主持人或磋商小组明确提出须由供应商确认的事项，供应商当场无异议的，事后不得提出质疑。</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rsidR="00D03A7F" w:rsidRDefault="004D6C6F">
      <w:pPr>
        <w:snapToGrid w:val="0"/>
        <w:spacing w:line="300" w:lineRule="auto"/>
        <w:ind w:firstLineChars="200" w:firstLine="560"/>
        <w:contextualSpacing/>
        <w:rPr>
          <w:rFonts w:ascii="仿宋_GB2312" w:eastAsia="仿宋_GB2312" w:hAnsi="Verdana" w:cs="宋体"/>
          <w:kern w:val="0"/>
          <w:sz w:val="28"/>
          <w:szCs w:val="28"/>
        </w:rPr>
      </w:pPr>
      <w:r>
        <w:rPr>
          <w:rFonts w:ascii="仿宋_GB2312" w:eastAsia="仿宋_GB2312" w:hAnsi="宋体" w:hint="eastAsia"/>
          <w:sz w:val="28"/>
          <w:szCs w:val="28"/>
        </w:rPr>
        <w:t>4、对本次竞谈有质疑的，</w:t>
      </w:r>
      <w:r>
        <w:rPr>
          <w:rFonts w:ascii="仿宋_GB2312" w:eastAsia="仿宋_GB2312" w:hint="eastAsia"/>
          <w:sz w:val="28"/>
          <w:szCs w:val="28"/>
        </w:rPr>
        <w:t>实行实名制，不得进行虚假、恶意质疑。质疑人应在质疑有效期内</w:t>
      </w:r>
      <w:r>
        <w:rPr>
          <w:rFonts w:ascii="仿宋_GB2312" w:eastAsia="仿宋_GB2312" w:hAnsi="宋体" w:hint="eastAsia"/>
          <w:sz w:val="28"/>
          <w:szCs w:val="28"/>
        </w:rPr>
        <w:t>以书面形式</w:t>
      </w:r>
      <w:r>
        <w:rPr>
          <w:rFonts w:ascii="仿宋_GB2312" w:eastAsia="仿宋_GB2312" w:hAnsi="宋体" w:cs="宋体" w:hint="eastAsia"/>
          <w:kern w:val="0"/>
          <w:sz w:val="28"/>
          <w:szCs w:val="28"/>
          <w:lang w:val="zh-CN"/>
        </w:rPr>
        <w:t>提出《质疑函》（格式请下载）</w:t>
      </w:r>
      <w:r>
        <w:rPr>
          <w:rFonts w:ascii="仿宋_GB2312" w:eastAsia="仿宋_GB2312" w:hAnsi="宋体" w:hint="eastAsia"/>
          <w:sz w:val="28"/>
          <w:szCs w:val="28"/>
        </w:rPr>
        <w:t>，《质疑函》内容应</w:t>
      </w:r>
      <w:r>
        <w:rPr>
          <w:rFonts w:ascii="仿宋_GB2312" w:eastAsia="仿宋_GB2312" w:hAnsi="宋体" w:cs="宋体" w:hint="eastAsia"/>
          <w:kern w:val="0"/>
          <w:sz w:val="28"/>
          <w:szCs w:val="28"/>
          <w:lang w:val="zh-CN"/>
        </w:rPr>
        <w:t>包括</w:t>
      </w:r>
      <w:r>
        <w:rPr>
          <w:rFonts w:ascii="仿宋_GB2312" w:eastAsia="仿宋_GB2312" w:hAnsi="宋体" w:hint="eastAsia"/>
          <w:sz w:val="28"/>
          <w:szCs w:val="28"/>
        </w:rPr>
        <w:t>质疑事项、主要内容、事实依据、适应法规条款、佐证材料等。同时，</w:t>
      </w:r>
      <w:r>
        <w:rPr>
          <w:rFonts w:ascii="仿宋_GB2312" w:eastAsia="仿宋_GB2312" w:hAnsi="Verdana" w:cs="宋体" w:hint="eastAsia"/>
          <w:kern w:val="0"/>
          <w:sz w:val="28"/>
          <w:szCs w:val="28"/>
        </w:rPr>
        <w:t>质疑人应保证其提出的质疑内容及</w:t>
      </w:r>
      <w:r>
        <w:rPr>
          <w:rFonts w:ascii="仿宋_GB2312" w:eastAsia="仿宋_GB2312" w:hAnsi="宋体" w:hint="eastAsia"/>
          <w:sz w:val="28"/>
          <w:szCs w:val="28"/>
        </w:rPr>
        <w:t>相关佐证材料</w:t>
      </w:r>
      <w:r>
        <w:rPr>
          <w:rFonts w:ascii="仿宋_GB2312" w:eastAsia="仿宋_GB2312" w:hAnsi="Verdana" w:cs="宋体" w:hint="eastAsia"/>
          <w:kern w:val="0"/>
          <w:sz w:val="28"/>
          <w:szCs w:val="28"/>
        </w:rPr>
        <w:t>的真实性及来源的合法性，并承担相应的法律责任。</w:t>
      </w:r>
    </w:p>
    <w:p w:rsidR="00D03A7F" w:rsidRDefault="004D6C6F">
      <w:pPr>
        <w:snapToGrid w:val="0"/>
        <w:spacing w:line="300" w:lineRule="auto"/>
        <w:ind w:firstLineChars="200" w:firstLine="560"/>
        <w:contextualSpacing/>
        <w:rPr>
          <w:rFonts w:ascii="仿宋_GB2312" w:eastAsia="仿宋_GB2312"/>
          <w:sz w:val="28"/>
          <w:szCs w:val="28"/>
        </w:rPr>
      </w:pPr>
      <w:r>
        <w:rPr>
          <w:rFonts w:ascii="仿宋_GB2312" w:eastAsia="仿宋_GB2312" w:hAnsi="宋体" w:cs="宋体" w:hint="eastAsia"/>
          <w:kern w:val="0"/>
          <w:sz w:val="28"/>
          <w:szCs w:val="28"/>
          <w:lang w:val="zh-CN"/>
        </w:rPr>
        <w:t>对不能提供</w:t>
      </w:r>
      <w:r>
        <w:rPr>
          <w:rFonts w:ascii="仿宋_GB2312" w:eastAsia="仿宋_GB2312" w:hAnsi="宋体" w:hint="eastAsia"/>
          <w:sz w:val="28"/>
          <w:szCs w:val="28"/>
        </w:rPr>
        <w:t>相关佐证材料的、涉及商业秘密的、</w:t>
      </w:r>
      <w:r>
        <w:rPr>
          <w:rFonts w:ascii="仿宋_GB2312" w:eastAsia="仿宋_GB2312" w:hint="eastAsia"/>
          <w:sz w:val="28"/>
          <w:szCs w:val="28"/>
        </w:rPr>
        <w:t>非书面形式的、非送达的、匿名的《质疑函》将不予受理。</w:t>
      </w:r>
    </w:p>
    <w:p w:rsidR="00D03A7F" w:rsidRDefault="004D6C6F">
      <w:pPr>
        <w:snapToGrid w:val="0"/>
        <w:spacing w:line="300" w:lineRule="auto"/>
        <w:ind w:firstLineChars="200" w:firstLine="560"/>
        <w:contextualSpacing/>
        <w:rPr>
          <w:rFonts w:ascii="仿宋_GB2312" w:eastAsia="仿宋_GB2312"/>
          <w:sz w:val="28"/>
          <w:szCs w:val="28"/>
        </w:rPr>
      </w:pPr>
      <w:r>
        <w:rPr>
          <w:rFonts w:ascii="仿宋_GB2312" w:eastAsia="仿宋_GB2312" w:hAnsi="宋体" w:hint="eastAsia"/>
          <w:sz w:val="28"/>
          <w:szCs w:val="28"/>
        </w:rPr>
        <w:t>相关佐证材料</w:t>
      </w:r>
      <w:r>
        <w:rPr>
          <w:rFonts w:ascii="仿宋_GB2312" w:eastAsia="仿宋_GB2312" w:hint="eastAsia"/>
          <w:sz w:val="28"/>
          <w:szCs w:val="28"/>
        </w:rPr>
        <w:t>要具备客观性、关联性、合法性，无法查实的（如宣传册、媒体报道、猜测、推理等）不能作为佐证材料。</w:t>
      </w:r>
    </w:p>
    <w:p w:rsidR="00D03A7F" w:rsidRDefault="004D6C6F">
      <w:pPr>
        <w:snapToGrid w:val="0"/>
        <w:spacing w:line="300" w:lineRule="auto"/>
        <w:ind w:firstLineChars="200" w:firstLine="562"/>
        <w:contextualSpacing/>
        <w:rPr>
          <w:rFonts w:ascii="仿宋_GB2312" w:eastAsia="仿宋_GB2312" w:hAnsi="Verdana" w:cs="宋体"/>
          <w:b/>
          <w:kern w:val="0"/>
          <w:sz w:val="28"/>
          <w:szCs w:val="28"/>
        </w:rPr>
      </w:pPr>
      <w:r>
        <w:rPr>
          <w:rFonts w:ascii="仿宋_GB2312" w:eastAsia="仿宋_GB2312" w:hint="eastAsia"/>
          <w:b/>
          <w:sz w:val="28"/>
          <w:szCs w:val="28"/>
        </w:rPr>
        <w:t>采购人</w:t>
      </w:r>
      <w:r>
        <w:rPr>
          <w:rFonts w:ascii="仿宋_GB2312" w:eastAsia="仿宋_GB2312" w:hAnsi="Verdana" w:cs="宋体" w:hint="eastAsia"/>
          <w:b/>
          <w:kern w:val="0"/>
          <w:sz w:val="28"/>
          <w:szCs w:val="28"/>
        </w:rPr>
        <w:t>不负责搜集相关佐证材料等工作。</w:t>
      </w:r>
    </w:p>
    <w:p w:rsidR="00D03A7F" w:rsidRDefault="004D6C6F">
      <w:pPr>
        <w:autoSpaceDE w:val="0"/>
        <w:autoSpaceDN w:val="0"/>
        <w:adjustRightInd w:val="0"/>
        <w:snapToGrid w:val="0"/>
        <w:spacing w:line="300" w:lineRule="auto"/>
        <w:ind w:firstLineChars="200" w:firstLine="562"/>
        <w:contextualSpacing/>
        <w:rPr>
          <w:rFonts w:ascii="仿宋_GB2312" w:eastAsia="仿宋_GB2312" w:hAnsi="宋体"/>
          <w:b/>
          <w:sz w:val="28"/>
          <w:szCs w:val="28"/>
        </w:rPr>
      </w:pPr>
      <w:r>
        <w:rPr>
          <w:rFonts w:ascii="仿宋_GB2312" w:eastAsia="仿宋_GB2312" w:hAnsi="宋体" w:hint="eastAsia"/>
          <w:b/>
          <w:sz w:val="28"/>
          <w:szCs w:val="28"/>
        </w:rPr>
        <w:t>二、《质疑函》的受理和回复</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hint="eastAsia"/>
          <w:sz w:val="28"/>
          <w:szCs w:val="28"/>
        </w:rPr>
        <w:t>1、《质疑函》须由质疑人的法定代表人或参加本次磋商授权人</w:t>
      </w:r>
      <w:r>
        <w:rPr>
          <w:rFonts w:ascii="仿宋_GB2312" w:eastAsia="仿宋_GB2312" w:hAnsi="宋体" w:cs="宋体" w:hint="eastAsia"/>
          <w:kern w:val="0"/>
          <w:sz w:val="28"/>
          <w:szCs w:val="28"/>
          <w:lang w:val="zh-CN"/>
        </w:rPr>
        <w:t>送达采购人。</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2、对符合提出质疑要求的，</w:t>
      </w:r>
      <w:r>
        <w:rPr>
          <w:rFonts w:ascii="仿宋_GB2312" w:eastAsia="仿宋_GB2312" w:hAnsi="宋体" w:hint="eastAsia"/>
          <w:sz w:val="28"/>
          <w:szCs w:val="28"/>
        </w:rPr>
        <w:t>采购人签</w:t>
      </w:r>
      <w:r>
        <w:rPr>
          <w:rFonts w:ascii="仿宋_GB2312" w:eastAsia="仿宋_GB2312" w:hAnsi="宋体" w:cs="宋体" w:hint="eastAsia"/>
          <w:kern w:val="0"/>
          <w:sz w:val="28"/>
          <w:szCs w:val="28"/>
          <w:lang w:val="zh-CN"/>
        </w:rPr>
        <w:t>收并出具《质疑受理通知书》。在处理过程中，发现需要质疑人进一步补充相关佐证材料的，请质疑人在规定的时间内提供，质疑回复时间相应顺延。质疑人不能按时提供相关佐证材料的，视同放弃质疑。</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3、对不符合提出质疑要求的，出具《质疑退回通知书》并提出相</w:t>
      </w:r>
      <w:r>
        <w:rPr>
          <w:rFonts w:ascii="仿宋_GB2312" w:eastAsia="仿宋_GB2312" w:hAnsi="宋体" w:cs="宋体" w:hint="eastAsia"/>
          <w:kern w:val="0"/>
          <w:sz w:val="28"/>
          <w:szCs w:val="28"/>
          <w:lang w:val="zh-CN"/>
        </w:rPr>
        <w:lastRenderedPageBreak/>
        <w:t>关补充材料要求，质疑人未在规定的时间内提供补充佐证材料的，视同放弃质疑。</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Verdana" w:cs="宋体"/>
          <w:kern w:val="0"/>
          <w:sz w:val="28"/>
          <w:szCs w:val="28"/>
        </w:rPr>
      </w:pPr>
      <w:r>
        <w:rPr>
          <w:rFonts w:ascii="仿宋_GB2312" w:eastAsia="仿宋_GB2312" w:hAnsi="宋体" w:cs="宋体" w:hint="eastAsia"/>
          <w:kern w:val="0"/>
          <w:sz w:val="28"/>
          <w:szCs w:val="28"/>
          <w:lang w:val="zh-CN"/>
        </w:rPr>
        <w:t>4、</w:t>
      </w:r>
      <w:r>
        <w:rPr>
          <w:rFonts w:ascii="仿宋_GB2312" w:eastAsia="仿宋_GB2312" w:hAnsi="宋体" w:hint="eastAsia"/>
          <w:sz w:val="28"/>
          <w:szCs w:val="28"/>
        </w:rPr>
        <w:t>采购人</w:t>
      </w:r>
      <w:r>
        <w:rPr>
          <w:rFonts w:ascii="仿宋_GB2312" w:eastAsia="仿宋_GB2312" w:hAnsi="宋体" w:cs="宋体" w:hint="eastAsia"/>
          <w:kern w:val="0"/>
          <w:sz w:val="28"/>
          <w:szCs w:val="28"/>
          <w:lang w:val="zh-CN"/>
        </w:rPr>
        <w:t>负</w:t>
      </w:r>
      <w:r>
        <w:rPr>
          <w:rFonts w:ascii="仿宋_GB2312" w:eastAsia="仿宋_GB2312" w:hAnsi="Verdana" w:cs="宋体" w:hint="eastAsia"/>
          <w:kern w:val="0"/>
          <w:sz w:val="28"/>
          <w:szCs w:val="28"/>
        </w:rPr>
        <w:t>责将质疑人提出的质疑相关材料提供给相关专家或磋商小组审核，并将审核意见回复质疑人。</w:t>
      </w:r>
    </w:p>
    <w:p w:rsidR="00D03A7F" w:rsidRDefault="004D6C6F">
      <w:pPr>
        <w:widowControl/>
        <w:tabs>
          <w:tab w:val="left" w:pos="0"/>
        </w:tabs>
        <w:snapToGrid w:val="0"/>
        <w:spacing w:line="300" w:lineRule="auto"/>
        <w:ind w:firstLineChars="200" w:firstLine="560"/>
        <w:contextualSpacing/>
        <w:rPr>
          <w:rFonts w:ascii="仿宋_GB2312" w:eastAsia="仿宋_GB2312" w:hAnsi="宋体" w:cs="宋体"/>
          <w:kern w:val="0"/>
          <w:sz w:val="28"/>
          <w:szCs w:val="28"/>
        </w:rPr>
      </w:pPr>
      <w:r>
        <w:rPr>
          <w:rFonts w:ascii="仿宋_GB2312" w:eastAsia="仿宋_GB2312" w:hint="eastAsia"/>
          <w:sz w:val="28"/>
          <w:szCs w:val="28"/>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lang w:val="zh-CN"/>
        </w:rPr>
        <w:t>因质疑情况复杂，组织论证或审查时间较长的，</w:t>
      </w:r>
      <w:r>
        <w:rPr>
          <w:rFonts w:ascii="仿宋_GB2312" w:eastAsia="仿宋_GB2312" w:hAnsi="宋体" w:hint="eastAsia"/>
          <w:sz w:val="28"/>
          <w:szCs w:val="28"/>
        </w:rPr>
        <w:t>采购人</w:t>
      </w:r>
      <w:r>
        <w:rPr>
          <w:rFonts w:ascii="仿宋_GB2312" w:eastAsia="仿宋_GB2312" w:hAnsi="宋体" w:cs="宋体" w:hint="eastAsia"/>
          <w:kern w:val="0"/>
          <w:sz w:val="28"/>
          <w:szCs w:val="28"/>
          <w:lang w:val="zh-CN"/>
        </w:rPr>
        <w:t>、采购人以书面形式通知质疑人，可适当延长质疑回复处理时间。</w:t>
      </w:r>
    </w:p>
    <w:p w:rsidR="00D03A7F" w:rsidRDefault="004D6C6F">
      <w:pPr>
        <w:autoSpaceDE w:val="0"/>
        <w:autoSpaceDN w:val="0"/>
        <w:adjustRightInd w:val="0"/>
        <w:snapToGrid w:val="0"/>
        <w:spacing w:line="300" w:lineRule="auto"/>
        <w:ind w:firstLineChars="200" w:firstLine="562"/>
        <w:contextualSpacing/>
        <w:rPr>
          <w:rFonts w:ascii="仿宋_GB2312" w:eastAsia="仿宋_GB2312" w:hAnsi="宋体" w:cs="宋体"/>
          <w:b/>
          <w:kern w:val="0"/>
          <w:sz w:val="28"/>
          <w:szCs w:val="28"/>
          <w:lang w:val="zh-CN"/>
        </w:rPr>
      </w:pPr>
      <w:r>
        <w:rPr>
          <w:rFonts w:ascii="仿宋_GB2312" w:eastAsia="仿宋_GB2312" w:hAnsi="宋体" w:cs="宋体" w:hint="eastAsia"/>
          <w:b/>
          <w:kern w:val="0"/>
          <w:sz w:val="28"/>
          <w:szCs w:val="28"/>
          <w:lang w:val="zh-CN"/>
        </w:rPr>
        <w:t>三、质疑处理</w:t>
      </w:r>
    </w:p>
    <w:p w:rsidR="00D03A7F" w:rsidRDefault="004D6C6F">
      <w:pPr>
        <w:autoSpaceDE w:val="0"/>
        <w:autoSpaceDN w:val="0"/>
        <w:adjustRightInd w:val="0"/>
        <w:snapToGrid w:val="0"/>
        <w:spacing w:line="300" w:lineRule="auto"/>
        <w:ind w:firstLineChars="200" w:firstLine="560"/>
        <w:contextualSpacing/>
        <w:rPr>
          <w:rFonts w:ascii="仿宋_GB2312" w:eastAsia="仿宋_GB2312" w:hAnsi="宋体" w:cs="宋体"/>
          <w:kern w:val="0"/>
          <w:sz w:val="28"/>
          <w:szCs w:val="28"/>
          <w:lang w:val="zh-CN"/>
        </w:rPr>
      </w:pPr>
      <w:r w:rsidRPr="001B1989">
        <w:rPr>
          <w:rFonts w:ascii="仿宋_GB2312" w:eastAsia="仿宋_GB2312" w:hAnsi="宋体" w:cs="宋体" w:hint="eastAsia"/>
          <w:kern w:val="0"/>
          <w:sz w:val="28"/>
          <w:szCs w:val="28"/>
          <w:lang w:val="zh-CN"/>
        </w:rPr>
        <w:t>1、质疑成立的处理</w:t>
      </w:r>
      <w:r>
        <w:rPr>
          <w:rFonts w:ascii="仿宋_GB2312" w:eastAsia="仿宋_GB2312" w:hAnsi="宋体" w:cs="宋体" w:hint="eastAsia"/>
          <w:b/>
          <w:kern w:val="0"/>
          <w:sz w:val="28"/>
          <w:szCs w:val="28"/>
          <w:lang w:val="zh-CN"/>
        </w:rPr>
        <w:t>。</w:t>
      </w:r>
      <w:r>
        <w:rPr>
          <w:rFonts w:ascii="仿宋_GB2312" w:eastAsia="仿宋_GB2312" w:hAnsi="宋体" w:cs="宋体" w:hint="eastAsia"/>
          <w:kern w:val="0"/>
          <w:sz w:val="28"/>
          <w:szCs w:val="28"/>
          <w:lang w:val="zh-CN"/>
        </w:rPr>
        <w:t>采购人终止采购，并建议有关部门给相关当事人予以处理。</w:t>
      </w:r>
    </w:p>
    <w:p w:rsidR="00D03A7F" w:rsidRPr="001B1989" w:rsidRDefault="004D6C6F">
      <w:pPr>
        <w:snapToGrid w:val="0"/>
        <w:spacing w:line="300" w:lineRule="auto"/>
        <w:ind w:firstLine="570"/>
        <w:contextualSpacing/>
        <w:rPr>
          <w:rFonts w:ascii="仿宋_GB2312" w:eastAsia="仿宋_GB2312" w:hAnsi="宋体" w:cs="宋体"/>
          <w:kern w:val="0"/>
          <w:sz w:val="28"/>
          <w:szCs w:val="28"/>
          <w:lang w:val="zh-CN"/>
        </w:rPr>
      </w:pPr>
      <w:r w:rsidRPr="001B1989">
        <w:rPr>
          <w:rFonts w:ascii="仿宋_GB2312" w:eastAsia="仿宋_GB2312" w:hAnsi="宋体" w:cs="宋体" w:hint="eastAsia"/>
          <w:kern w:val="0"/>
          <w:sz w:val="28"/>
          <w:szCs w:val="28"/>
          <w:lang w:val="zh-CN"/>
        </w:rPr>
        <w:t>2、质疑不成立的处理。</w:t>
      </w:r>
    </w:p>
    <w:p w:rsidR="00D03A7F" w:rsidRDefault="004D6C6F">
      <w:pPr>
        <w:snapToGrid w:val="0"/>
        <w:spacing w:line="300" w:lineRule="auto"/>
        <w:ind w:firstLine="570"/>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1）质疑人书面申请撤回《质疑函》的，不作违约处理。</w:t>
      </w:r>
    </w:p>
    <w:p w:rsidR="00D03A7F" w:rsidRDefault="004D6C6F">
      <w:pPr>
        <w:snapToGrid w:val="0"/>
        <w:spacing w:line="300" w:lineRule="auto"/>
        <w:ind w:firstLineChars="200" w:firstLine="560"/>
        <w:contextualSpacing/>
        <w:rPr>
          <w:rFonts w:ascii="仿宋_GB2312" w:eastAsia="仿宋_GB2312" w:hAnsi="宋体" w:cs="宋体"/>
          <w:kern w:val="0"/>
          <w:sz w:val="28"/>
          <w:szCs w:val="28"/>
          <w:lang w:val="zh-CN"/>
        </w:rPr>
      </w:pPr>
      <w:r>
        <w:rPr>
          <w:rFonts w:ascii="仿宋_GB2312" w:eastAsia="仿宋_GB2312" w:hint="eastAsia"/>
          <w:sz w:val="28"/>
          <w:szCs w:val="28"/>
        </w:rPr>
        <w:t>2）质疑人在规定的时间内不配合进行质疑调查处理的，按自动撤回《质疑函》处理。</w:t>
      </w:r>
    </w:p>
    <w:p w:rsidR="00D03A7F" w:rsidRDefault="004D6C6F">
      <w:pPr>
        <w:snapToGrid w:val="0"/>
        <w:spacing w:line="300" w:lineRule="auto"/>
        <w:ind w:firstLine="555"/>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3）质疑人不按《质疑函》格式就提出质疑的，作违约处理。采购人</w:t>
      </w:r>
      <w:r>
        <w:rPr>
          <w:rFonts w:ascii="仿宋_GB2312" w:eastAsia="仿宋_GB2312" w:hAnsi="宋体" w:hint="eastAsia"/>
          <w:sz w:val="28"/>
          <w:szCs w:val="28"/>
        </w:rPr>
        <w:t>有权取消会员供应商资格三个月的违约处理；同时，视情</w:t>
      </w:r>
      <w:r>
        <w:rPr>
          <w:rFonts w:ascii="仿宋_GB2312" w:eastAsia="仿宋_GB2312" w:hAnsi="宋体" w:cs="宋体" w:hint="eastAsia"/>
          <w:kern w:val="0"/>
          <w:sz w:val="28"/>
          <w:szCs w:val="28"/>
          <w:lang w:val="zh-CN"/>
        </w:rPr>
        <w:t>列入不良供应商名单。</w:t>
      </w:r>
    </w:p>
    <w:p w:rsidR="00D03A7F" w:rsidRDefault="004D6C6F">
      <w:pPr>
        <w:snapToGrid w:val="0"/>
        <w:spacing w:line="300" w:lineRule="auto"/>
        <w:ind w:firstLine="555"/>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4）质疑人虽提供了相关</w:t>
      </w:r>
      <w:r>
        <w:rPr>
          <w:rFonts w:ascii="仿宋_GB2312" w:eastAsia="仿宋_GB2312" w:hAnsi="宋体" w:hint="eastAsia"/>
          <w:sz w:val="28"/>
          <w:szCs w:val="28"/>
        </w:rPr>
        <w:t>佐证材料</w:t>
      </w:r>
      <w:r>
        <w:rPr>
          <w:rFonts w:ascii="仿宋_GB2312" w:eastAsia="仿宋_GB2312" w:hAnsi="宋体" w:cs="宋体" w:hint="eastAsia"/>
          <w:kern w:val="0"/>
          <w:sz w:val="28"/>
          <w:szCs w:val="28"/>
          <w:lang w:val="zh-CN"/>
        </w:rPr>
        <w:t>，但不能证明其质疑成立的，采购人请质疑人补充相关</w:t>
      </w:r>
      <w:r>
        <w:rPr>
          <w:rFonts w:ascii="仿宋_GB2312" w:eastAsia="仿宋_GB2312" w:hAnsi="宋体" w:hint="eastAsia"/>
          <w:sz w:val="28"/>
          <w:szCs w:val="28"/>
        </w:rPr>
        <w:t>佐证材料</w:t>
      </w:r>
      <w:r>
        <w:rPr>
          <w:rFonts w:ascii="仿宋_GB2312" w:eastAsia="仿宋_GB2312" w:hAnsi="宋体" w:cs="宋体" w:hint="eastAsia"/>
          <w:kern w:val="0"/>
          <w:sz w:val="28"/>
          <w:szCs w:val="28"/>
          <w:lang w:val="zh-CN"/>
        </w:rPr>
        <w:t>，仍不能证明其质疑成立的，作违约处理。采购人</w:t>
      </w:r>
      <w:r>
        <w:rPr>
          <w:rFonts w:ascii="仿宋_GB2312" w:eastAsia="仿宋_GB2312" w:hAnsi="宋体" w:hint="eastAsia"/>
          <w:sz w:val="28"/>
          <w:szCs w:val="28"/>
        </w:rPr>
        <w:t>有权取消会员供应商资格六个月的违约处理；同时，</w:t>
      </w:r>
      <w:r>
        <w:rPr>
          <w:rFonts w:ascii="仿宋_GB2312" w:eastAsia="仿宋_GB2312" w:hAnsi="宋体" w:cs="宋体" w:hint="eastAsia"/>
          <w:kern w:val="0"/>
          <w:sz w:val="28"/>
          <w:szCs w:val="28"/>
          <w:lang w:val="zh-CN"/>
        </w:rPr>
        <w:t>列入不良供应商名单。</w:t>
      </w:r>
    </w:p>
    <w:p w:rsidR="00D03A7F" w:rsidRDefault="004D6C6F">
      <w:pPr>
        <w:snapToGrid w:val="0"/>
        <w:spacing w:line="300" w:lineRule="auto"/>
        <w:ind w:firstLine="555"/>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5）质疑人不能提供相关</w:t>
      </w:r>
      <w:r>
        <w:rPr>
          <w:rFonts w:ascii="仿宋_GB2312" w:eastAsia="仿宋_GB2312" w:hAnsi="宋体" w:hint="eastAsia"/>
          <w:sz w:val="28"/>
          <w:szCs w:val="28"/>
        </w:rPr>
        <w:t>佐证材料</w:t>
      </w:r>
      <w:r>
        <w:rPr>
          <w:rFonts w:ascii="仿宋_GB2312" w:eastAsia="仿宋_GB2312" w:hAnsi="宋体" w:cs="宋体" w:hint="eastAsia"/>
          <w:kern w:val="0"/>
          <w:sz w:val="28"/>
          <w:szCs w:val="28"/>
          <w:lang w:val="zh-CN"/>
        </w:rPr>
        <w:t>的，采购人已指出，质疑人仍然坚持提出质疑的，作违约处理。采购人</w:t>
      </w:r>
      <w:r>
        <w:rPr>
          <w:rFonts w:ascii="仿宋_GB2312" w:eastAsia="仿宋_GB2312" w:hAnsi="宋体" w:hint="eastAsia"/>
          <w:sz w:val="28"/>
          <w:szCs w:val="28"/>
        </w:rPr>
        <w:t>有权取消会员供应商资格一年的违约处理；同时，</w:t>
      </w:r>
      <w:r>
        <w:rPr>
          <w:rFonts w:ascii="仿宋_GB2312" w:eastAsia="仿宋_GB2312" w:hAnsi="宋体" w:cs="宋体" w:hint="eastAsia"/>
          <w:kern w:val="0"/>
          <w:sz w:val="28"/>
          <w:szCs w:val="28"/>
          <w:lang w:val="zh-CN"/>
        </w:rPr>
        <w:t>列入不良供应商名单。</w:t>
      </w:r>
    </w:p>
    <w:p w:rsidR="00D03A7F" w:rsidRDefault="004D6C6F">
      <w:pPr>
        <w:snapToGrid w:val="0"/>
        <w:spacing w:line="300" w:lineRule="auto"/>
        <w:ind w:firstLine="555"/>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6）对明显有违事实的、经相关专家或磋商小组认定无依据的、经其他供应商举证无依据的质疑，作违约处理，采购人</w:t>
      </w:r>
      <w:r>
        <w:rPr>
          <w:rFonts w:ascii="仿宋_GB2312" w:eastAsia="仿宋_GB2312" w:hAnsi="宋体" w:hint="eastAsia"/>
          <w:sz w:val="28"/>
          <w:szCs w:val="28"/>
        </w:rPr>
        <w:t>有权取消会员供应商资格一年的违约处理，</w:t>
      </w:r>
      <w:r>
        <w:rPr>
          <w:rFonts w:ascii="仿宋_GB2312" w:eastAsia="仿宋_GB2312" w:hAnsi="宋体" w:cs="宋体" w:hint="eastAsia"/>
          <w:kern w:val="0"/>
          <w:sz w:val="28"/>
          <w:szCs w:val="28"/>
          <w:lang w:val="zh-CN"/>
        </w:rPr>
        <w:t>列入不良供应商名单；</w:t>
      </w:r>
      <w:r>
        <w:rPr>
          <w:rFonts w:ascii="仿宋_GB2312" w:eastAsia="仿宋_GB2312" w:hAnsi="宋体" w:hint="eastAsia"/>
          <w:sz w:val="28"/>
          <w:szCs w:val="28"/>
        </w:rPr>
        <w:t>同时，</w:t>
      </w:r>
      <w:r>
        <w:rPr>
          <w:rFonts w:ascii="仿宋_GB2312" w:eastAsia="仿宋_GB2312" w:hAnsi="宋体" w:cs="宋体" w:hint="eastAsia"/>
          <w:kern w:val="0"/>
          <w:sz w:val="28"/>
          <w:szCs w:val="28"/>
          <w:lang w:val="zh-CN"/>
        </w:rPr>
        <w:t>视情在南通市公</w:t>
      </w:r>
      <w:r>
        <w:rPr>
          <w:rFonts w:ascii="仿宋_GB2312" w:eastAsia="仿宋_GB2312" w:hAnsi="宋体" w:cs="宋体" w:hint="eastAsia"/>
          <w:kern w:val="0"/>
          <w:sz w:val="28"/>
          <w:szCs w:val="28"/>
          <w:lang w:val="zh-CN"/>
        </w:rPr>
        <w:lastRenderedPageBreak/>
        <w:t>共资源交易平台、省、国家级相关媒体予以披露。</w:t>
      </w:r>
    </w:p>
    <w:p w:rsidR="00D03A7F" w:rsidRDefault="004D6C6F">
      <w:pPr>
        <w:snapToGrid w:val="0"/>
        <w:spacing w:line="300" w:lineRule="auto"/>
        <w:ind w:firstLineChars="192" w:firstLine="538"/>
        <w:contextualSpacing/>
        <w:rPr>
          <w:rFonts w:ascii="仿宋_GB2312" w:eastAsia="仿宋_GB2312" w:hAnsi="宋体" w:cs="宋体"/>
          <w:kern w:val="0"/>
          <w:sz w:val="28"/>
          <w:szCs w:val="28"/>
          <w:lang w:val="zh-CN"/>
        </w:rPr>
      </w:pPr>
      <w:r>
        <w:rPr>
          <w:rFonts w:ascii="仿宋_GB2312" w:eastAsia="仿宋_GB2312" w:hAnsi="宋体" w:cs="宋体" w:hint="eastAsia"/>
          <w:kern w:val="0"/>
          <w:sz w:val="28"/>
          <w:szCs w:val="28"/>
          <w:lang w:val="zh-CN"/>
        </w:rPr>
        <w:t>7）</w:t>
      </w:r>
      <w:r>
        <w:rPr>
          <w:rFonts w:ascii="仿宋_GB2312" w:eastAsia="仿宋_GB2312" w:hAnsi="宋体" w:hint="eastAsia"/>
          <w:sz w:val="28"/>
          <w:szCs w:val="28"/>
        </w:rPr>
        <w:t>质疑人</w:t>
      </w:r>
      <w:r>
        <w:rPr>
          <w:rFonts w:ascii="仿宋_GB2312" w:eastAsia="仿宋_GB2312" w:hAnsi="宋体" w:cs="宋体" w:hint="eastAsia"/>
          <w:kern w:val="0"/>
          <w:sz w:val="28"/>
          <w:szCs w:val="28"/>
          <w:lang w:val="zh-CN"/>
        </w:rPr>
        <w:t>承担使用虚假材料或恶意方式质疑的法律责任。</w:t>
      </w:r>
    </w:p>
    <w:p w:rsidR="00D03A7F" w:rsidRDefault="004D6C6F">
      <w:pPr>
        <w:autoSpaceDE w:val="0"/>
        <w:autoSpaceDN w:val="0"/>
        <w:adjustRightInd w:val="0"/>
        <w:snapToGrid w:val="0"/>
        <w:spacing w:line="300" w:lineRule="auto"/>
        <w:ind w:firstLineChars="200" w:firstLine="562"/>
        <w:contextualSpacing/>
        <w:rPr>
          <w:rFonts w:ascii="仿宋_GB2312" w:eastAsia="仿宋_GB2312" w:hAnsi="宋体" w:cs="宋体"/>
          <w:b/>
          <w:kern w:val="0"/>
          <w:sz w:val="28"/>
          <w:szCs w:val="28"/>
          <w:lang w:val="zh-CN"/>
        </w:rPr>
      </w:pPr>
      <w:r>
        <w:rPr>
          <w:rFonts w:ascii="仿宋_GB2312" w:eastAsia="仿宋_GB2312" w:hAnsi="宋体" w:cs="宋体" w:hint="eastAsia"/>
          <w:b/>
          <w:kern w:val="0"/>
          <w:sz w:val="28"/>
          <w:szCs w:val="28"/>
          <w:lang w:val="zh-CN"/>
        </w:rPr>
        <w:t>四、无佐证材料的举报作违约处理。</w:t>
      </w:r>
      <w:r>
        <w:rPr>
          <w:rFonts w:ascii="仿宋_GB2312" w:eastAsia="仿宋_GB2312" w:hAnsi="宋体" w:cs="宋体" w:hint="eastAsia"/>
          <w:kern w:val="0"/>
          <w:sz w:val="28"/>
          <w:szCs w:val="28"/>
          <w:lang w:val="zh-CN"/>
        </w:rPr>
        <w:t>供应商不得进行不提供相关佐证材料（含无法查实的</w:t>
      </w:r>
      <w:r>
        <w:rPr>
          <w:rFonts w:ascii="仿宋_GB2312" w:eastAsia="仿宋_GB2312" w:hint="eastAsia"/>
          <w:sz w:val="28"/>
          <w:szCs w:val="28"/>
        </w:rPr>
        <w:t>如宣传册、媒体报道、猜测、推理等）</w:t>
      </w:r>
      <w:r>
        <w:rPr>
          <w:rFonts w:ascii="仿宋_GB2312" w:eastAsia="仿宋_GB2312" w:hAnsi="宋体" w:cs="宋体" w:hint="eastAsia"/>
          <w:kern w:val="0"/>
          <w:sz w:val="28"/>
          <w:szCs w:val="28"/>
          <w:lang w:val="zh-CN"/>
        </w:rPr>
        <w:t>向有关部门的举报，否则作违约处理。招标人有权取消其相应的会员供应商资格，同时对其在1至3年内禁入由招标人组织的政府采购活动的违约处理。</w:t>
      </w:r>
    </w:p>
    <w:p w:rsidR="00D03A7F" w:rsidRDefault="004D6C6F">
      <w:pPr>
        <w:snapToGrid w:val="0"/>
        <w:spacing w:line="300" w:lineRule="auto"/>
        <w:ind w:firstLineChars="200" w:firstLine="562"/>
        <w:contextualSpacing/>
        <w:rPr>
          <w:rFonts w:ascii="仿宋_GB2312" w:eastAsia="仿宋_GB2312"/>
          <w:sz w:val="28"/>
          <w:szCs w:val="28"/>
        </w:rPr>
      </w:pPr>
      <w:r>
        <w:rPr>
          <w:rFonts w:ascii="仿宋_GB2312" w:eastAsia="仿宋_GB2312" w:hint="eastAsia"/>
          <w:b/>
          <w:sz w:val="28"/>
          <w:szCs w:val="28"/>
        </w:rPr>
        <w:t>五、投诉不成立的作违约处理。</w:t>
      </w:r>
      <w:r>
        <w:rPr>
          <w:rFonts w:ascii="仿宋_GB2312" w:eastAsia="仿宋_GB2312" w:hint="eastAsia"/>
          <w:sz w:val="28"/>
          <w:szCs w:val="28"/>
        </w:rPr>
        <w:t>供应商进行质疑后，招标人回复质疑不成立，供应商仍进行投诉的，并最终投诉不成立的，作违约处理。</w:t>
      </w:r>
      <w:r>
        <w:rPr>
          <w:rFonts w:ascii="仿宋_GB2312" w:eastAsia="仿宋_GB2312" w:hAnsi="宋体" w:cs="宋体" w:hint="eastAsia"/>
          <w:kern w:val="0"/>
          <w:sz w:val="28"/>
          <w:szCs w:val="28"/>
          <w:lang w:val="zh-CN"/>
        </w:rPr>
        <w:t>招标人有权取消其相应的会员供应商资格，同时对其在1至3年内禁入由招标人组织的政府采购活动的违约处理。</w:t>
      </w:r>
    </w:p>
    <w:p w:rsidR="00D03A7F" w:rsidRDefault="004D6C6F">
      <w:pPr>
        <w:snapToGrid w:val="0"/>
        <w:spacing w:line="300" w:lineRule="auto"/>
        <w:ind w:firstLine="570"/>
        <w:contextualSpacing/>
        <w:rPr>
          <w:rFonts w:ascii="仿宋_GB2312" w:eastAsia="仿宋_GB2312" w:hAnsi="宋体"/>
          <w:sz w:val="28"/>
          <w:szCs w:val="28"/>
        </w:rPr>
      </w:pPr>
      <w:r>
        <w:rPr>
          <w:rFonts w:ascii="仿宋_GB2312" w:eastAsia="仿宋_GB2312" w:hAnsi="宋体" w:hint="eastAsia"/>
          <w:b/>
          <w:sz w:val="28"/>
          <w:szCs w:val="28"/>
        </w:rPr>
        <w:t>六、《质疑函》、《质疑回复函》，质疑、举报、投诉不成立的</w:t>
      </w:r>
      <w:r>
        <w:rPr>
          <w:rFonts w:ascii="仿宋_GB2312" w:eastAsia="仿宋_GB2312" w:hAnsi="宋体" w:hint="eastAsia"/>
          <w:sz w:val="28"/>
          <w:szCs w:val="28"/>
        </w:rPr>
        <w:t>等相关情况，视情在南通市公共资源交易平台、省、国家级等相关媒体予以披露，并建议相关政府采购机构对该供应商同步实施1至3年内禁入。</w:t>
      </w:r>
    </w:p>
    <w:p w:rsidR="00D03A7F" w:rsidRDefault="004D6C6F">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bookmarkStart w:id="7" w:name="_Toc523208573"/>
      <w:r>
        <w:rPr>
          <w:rFonts w:ascii="仿宋_GB2312" w:eastAsia="仿宋_GB2312" w:hint="eastAsia"/>
          <w:b/>
          <w:bCs/>
          <w:sz w:val="36"/>
          <w:szCs w:val="36"/>
          <w:lang w:val="zh-CN"/>
        </w:rPr>
        <w:lastRenderedPageBreak/>
        <w:t>第七部分</w:t>
      </w:r>
      <w:r w:rsidR="0059536E">
        <w:rPr>
          <w:rFonts w:ascii="仿宋_GB2312" w:eastAsia="仿宋_GB2312" w:hint="eastAsia"/>
          <w:b/>
          <w:bCs/>
          <w:sz w:val="36"/>
          <w:szCs w:val="36"/>
          <w:lang w:val="zh-CN"/>
        </w:rPr>
        <w:t xml:space="preserve"> </w:t>
      </w:r>
      <w:r w:rsidR="0059536E">
        <w:rPr>
          <w:rFonts w:ascii="仿宋_GB2312" w:eastAsia="仿宋_GB2312"/>
          <w:b/>
          <w:bCs/>
          <w:sz w:val="36"/>
          <w:szCs w:val="36"/>
          <w:lang w:val="zh-CN"/>
        </w:rPr>
        <w:t xml:space="preserve"> </w:t>
      </w:r>
      <w:r>
        <w:rPr>
          <w:rFonts w:ascii="仿宋_GB2312" w:eastAsia="仿宋_GB2312" w:hint="eastAsia"/>
          <w:b/>
          <w:bCs/>
          <w:sz w:val="36"/>
          <w:szCs w:val="36"/>
          <w:lang w:val="zh-CN"/>
        </w:rPr>
        <w:t>响应文件组成</w:t>
      </w:r>
      <w:bookmarkEnd w:id="7"/>
    </w:p>
    <w:p w:rsidR="00D03A7F" w:rsidRPr="001B1989" w:rsidRDefault="004D6C6F">
      <w:pPr>
        <w:snapToGrid w:val="0"/>
        <w:spacing w:line="300" w:lineRule="auto"/>
        <w:ind w:firstLine="555"/>
        <w:jc w:val="left"/>
        <w:rPr>
          <w:rFonts w:ascii="仿宋" w:eastAsia="仿宋" w:hAnsi="仿宋"/>
          <w:b/>
          <w:sz w:val="28"/>
          <w:szCs w:val="28"/>
        </w:rPr>
      </w:pPr>
      <w:r w:rsidRPr="001B1989">
        <w:rPr>
          <w:rFonts w:ascii="仿宋" w:eastAsia="仿宋" w:hAnsi="仿宋" w:hint="eastAsia"/>
          <w:b/>
          <w:sz w:val="28"/>
          <w:szCs w:val="28"/>
        </w:rPr>
        <w:t>响应文件由资格审查证明材料、价格响应文件、商务技术响应文件三部分组成。</w:t>
      </w:r>
    </w:p>
    <w:p w:rsidR="00D03A7F" w:rsidRDefault="004D6C6F" w:rsidP="0059536E">
      <w:pPr>
        <w:pStyle w:val="msonormalcxspmiddle"/>
        <w:snapToGrid w:val="0"/>
        <w:spacing w:before="0" w:beforeAutospacing="0" w:after="0" w:afterAutospacing="0" w:line="300" w:lineRule="auto"/>
        <w:ind w:left="550"/>
        <w:contextualSpacing/>
        <w:rPr>
          <w:rFonts w:ascii="仿宋_GB2312" w:eastAsia="仿宋_GB2312"/>
          <w:b/>
          <w:sz w:val="28"/>
          <w:szCs w:val="28"/>
        </w:rPr>
      </w:pPr>
      <w:r>
        <w:rPr>
          <w:rFonts w:ascii="仿宋_GB2312" w:eastAsia="仿宋_GB2312" w:hint="eastAsia"/>
          <w:b/>
          <w:sz w:val="28"/>
          <w:szCs w:val="28"/>
        </w:rPr>
        <w:t>一、资格审查证明材料</w:t>
      </w:r>
      <w:r w:rsidR="0059536E" w:rsidRPr="00CB5C09">
        <w:rPr>
          <w:rFonts w:ascii="仿宋" w:eastAsia="仿宋" w:hAnsi="仿宋" w:hint="eastAsia"/>
          <w:b/>
          <w:sz w:val="28"/>
          <w:szCs w:val="28"/>
        </w:rPr>
        <w:t>（不能出现报价、商务技术标</w:t>
      </w:r>
      <w:r w:rsidR="00C60D38">
        <w:rPr>
          <w:rFonts w:ascii="仿宋" w:eastAsia="仿宋" w:hAnsi="仿宋" w:hint="eastAsia"/>
          <w:b/>
          <w:sz w:val="28"/>
          <w:szCs w:val="28"/>
        </w:rPr>
        <w:t>；</w:t>
      </w:r>
      <w:r w:rsidR="00C60D38" w:rsidRPr="0002098D">
        <w:rPr>
          <w:rFonts w:ascii="仿宋" w:eastAsia="仿宋" w:hAnsi="仿宋" w:hint="eastAsia"/>
          <w:b/>
          <w:sz w:val="28"/>
          <w:szCs w:val="28"/>
        </w:rPr>
        <w:t>一正两副</w:t>
      </w:r>
      <w:r w:rsidR="00C60D38">
        <w:rPr>
          <w:rFonts w:ascii="仿宋" w:eastAsia="仿宋" w:hAnsi="仿宋" w:hint="eastAsia"/>
          <w:b/>
          <w:sz w:val="28"/>
          <w:szCs w:val="28"/>
        </w:rPr>
        <w:t>，</w:t>
      </w:r>
      <w:r w:rsidR="00C60D38" w:rsidRPr="0002098D">
        <w:rPr>
          <w:rFonts w:ascii="仿宋" w:eastAsia="仿宋" w:hAnsi="仿宋" w:hint="eastAsia"/>
          <w:b/>
          <w:sz w:val="28"/>
          <w:szCs w:val="28"/>
        </w:rPr>
        <w:t>单独密封并牢固装订</w:t>
      </w:r>
      <w:r w:rsidR="00C60D38">
        <w:rPr>
          <w:rFonts w:ascii="仿宋" w:eastAsia="仿宋" w:hAnsi="仿宋" w:hint="eastAsia"/>
          <w:b/>
          <w:sz w:val="28"/>
          <w:szCs w:val="28"/>
        </w:rPr>
        <w:t>。</w:t>
      </w:r>
      <w:r w:rsidR="0059536E" w:rsidRPr="00CB5C09">
        <w:rPr>
          <w:rFonts w:ascii="仿宋" w:eastAsia="仿宋" w:hAnsi="仿宋" w:hint="eastAsia"/>
          <w:b/>
          <w:sz w:val="28"/>
          <w:szCs w:val="28"/>
        </w:rPr>
        <w:t>）</w:t>
      </w:r>
      <w:r>
        <w:rPr>
          <w:rFonts w:ascii="仿宋_GB2312" w:eastAsia="仿宋_GB2312" w:hint="eastAsia"/>
          <w:b/>
          <w:sz w:val="28"/>
          <w:szCs w:val="28"/>
        </w:rPr>
        <w:t>：</w:t>
      </w:r>
    </w:p>
    <w:p w:rsidR="0059536E" w:rsidRPr="00CB5C09" w:rsidRDefault="0059536E" w:rsidP="0059536E">
      <w:pPr>
        <w:snapToGrid w:val="0"/>
        <w:spacing w:line="300" w:lineRule="auto"/>
        <w:ind w:firstLineChars="200" w:firstLine="560"/>
        <w:rPr>
          <w:rFonts w:ascii="仿宋" w:eastAsia="仿宋" w:hAnsi="仿宋"/>
          <w:sz w:val="28"/>
          <w:szCs w:val="28"/>
        </w:rPr>
      </w:pPr>
      <w:r w:rsidRPr="00CB5C09">
        <w:rPr>
          <w:rFonts w:ascii="仿宋" w:eastAsia="仿宋" w:hAnsi="仿宋" w:hint="eastAsia"/>
          <w:sz w:val="28"/>
          <w:szCs w:val="28"/>
        </w:rPr>
        <w:t>1、</w:t>
      </w:r>
      <w:r w:rsidR="00C60D38">
        <w:rPr>
          <w:rFonts w:ascii="仿宋" w:eastAsia="仿宋" w:hAnsi="仿宋" w:hint="eastAsia"/>
          <w:sz w:val="28"/>
          <w:szCs w:val="28"/>
        </w:rPr>
        <w:t>磋商响应</w:t>
      </w:r>
      <w:r w:rsidRPr="00CB5C09">
        <w:rPr>
          <w:rFonts w:ascii="仿宋" w:eastAsia="仿宋" w:hAnsi="仿宋" w:hint="eastAsia"/>
          <w:sz w:val="28"/>
          <w:szCs w:val="28"/>
        </w:rPr>
        <w:t>函；</w:t>
      </w:r>
    </w:p>
    <w:p w:rsidR="0059536E" w:rsidRPr="00CB5C09" w:rsidRDefault="0059536E" w:rsidP="0059536E">
      <w:pPr>
        <w:pStyle w:val="24"/>
        <w:snapToGrid w:val="0"/>
        <w:spacing w:line="300" w:lineRule="auto"/>
        <w:ind w:firstLineChars="200" w:firstLine="560"/>
        <w:rPr>
          <w:rFonts w:ascii="仿宋" w:eastAsia="仿宋" w:hAnsi="仿宋"/>
          <w:sz w:val="28"/>
        </w:rPr>
      </w:pPr>
      <w:r w:rsidRPr="00CB5C09">
        <w:rPr>
          <w:rFonts w:ascii="仿宋" w:eastAsia="仿宋" w:hAnsi="仿宋" w:hint="eastAsia"/>
          <w:sz w:val="28"/>
        </w:rPr>
        <w:t>2、法定代表人身份证明书（提供复印件并加盖公章）;</w:t>
      </w:r>
    </w:p>
    <w:p w:rsidR="0059536E" w:rsidRPr="00CB5C09" w:rsidRDefault="0059536E" w:rsidP="0059536E">
      <w:pPr>
        <w:tabs>
          <w:tab w:val="left" w:pos="3375"/>
        </w:tabs>
        <w:autoSpaceDE w:val="0"/>
        <w:autoSpaceDN w:val="0"/>
        <w:adjustRightInd w:val="0"/>
        <w:snapToGrid w:val="0"/>
        <w:spacing w:line="300" w:lineRule="auto"/>
        <w:ind w:left="1" w:firstLine="538"/>
        <w:rPr>
          <w:rFonts w:ascii="仿宋" w:eastAsia="仿宋" w:hAnsi="仿宋"/>
          <w:sz w:val="28"/>
          <w:szCs w:val="28"/>
          <w:lang w:val="zh-CN"/>
        </w:rPr>
      </w:pPr>
      <w:r w:rsidRPr="00CB5C09">
        <w:rPr>
          <w:rFonts w:ascii="仿宋" w:eastAsia="仿宋" w:hAnsi="仿宋" w:hint="eastAsia"/>
          <w:sz w:val="28"/>
          <w:szCs w:val="28"/>
          <w:lang w:val="zh-CN"/>
        </w:rPr>
        <w:t>3、法定代表人授权委托书原件，磋商代表本人身份证复印件（原件随身备查）；</w:t>
      </w:r>
    </w:p>
    <w:p w:rsidR="0059536E" w:rsidRPr="00CB5C09" w:rsidRDefault="0059536E" w:rsidP="0059536E">
      <w:pPr>
        <w:tabs>
          <w:tab w:val="left" w:pos="3375"/>
        </w:tabs>
        <w:autoSpaceDE w:val="0"/>
        <w:autoSpaceDN w:val="0"/>
        <w:adjustRightInd w:val="0"/>
        <w:snapToGrid w:val="0"/>
        <w:spacing w:line="300" w:lineRule="auto"/>
        <w:ind w:left="1" w:firstLine="538"/>
        <w:rPr>
          <w:rFonts w:ascii="仿宋" w:eastAsia="仿宋" w:hAnsi="仿宋"/>
          <w:sz w:val="28"/>
          <w:szCs w:val="28"/>
        </w:rPr>
      </w:pPr>
      <w:r w:rsidRPr="00CB5C09">
        <w:rPr>
          <w:rFonts w:ascii="仿宋" w:eastAsia="仿宋" w:hAnsi="仿宋" w:hint="eastAsia"/>
          <w:sz w:val="28"/>
          <w:szCs w:val="28"/>
        </w:rPr>
        <w:t>4、请按</w:t>
      </w:r>
      <w:r w:rsidR="0002098D">
        <w:rPr>
          <w:rFonts w:ascii="仿宋" w:eastAsia="仿宋" w:hAnsi="仿宋" w:hint="eastAsia"/>
          <w:sz w:val="28"/>
          <w:szCs w:val="28"/>
        </w:rPr>
        <w:t>竞争性磋商公告资格要求提供相应的佐证材料（提供复印件并加盖公章</w:t>
      </w:r>
      <w:r w:rsidRPr="00CB5C09">
        <w:rPr>
          <w:rFonts w:ascii="仿宋" w:eastAsia="仿宋" w:hAnsi="仿宋" w:hint="eastAsia"/>
          <w:sz w:val="28"/>
          <w:szCs w:val="28"/>
        </w:rPr>
        <w:t xml:space="preserve">）; </w:t>
      </w:r>
    </w:p>
    <w:p w:rsidR="0059536E" w:rsidRDefault="0059536E" w:rsidP="0059536E">
      <w:pPr>
        <w:tabs>
          <w:tab w:val="left" w:pos="3375"/>
        </w:tabs>
        <w:autoSpaceDE w:val="0"/>
        <w:autoSpaceDN w:val="0"/>
        <w:adjustRightInd w:val="0"/>
        <w:snapToGrid w:val="0"/>
        <w:spacing w:line="300" w:lineRule="auto"/>
        <w:ind w:left="1" w:firstLine="538"/>
        <w:rPr>
          <w:rFonts w:ascii="仿宋" w:eastAsia="仿宋" w:hAnsi="仿宋"/>
          <w:sz w:val="28"/>
          <w:szCs w:val="28"/>
        </w:rPr>
      </w:pPr>
      <w:r w:rsidRPr="00CB5C09">
        <w:rPr>
          <w:rFonts w:ascii="仿宋" w:eastAsia="仿宋" w:hAnsi="仿宋" w:hint="eastAsia"/>
          <w:sz w:val="28"/>
          <w:szCs w:val="28"/>
        </w:rPr>
        <w:t>5</w:t>
      </w:r>
      <w:r w:rsidRPr="00CB5C09">
        <w:rPr>
          <w:rFonts w:ascii="仿宋" w:eastAsia="仿宋" w:hAnsi="仿宋" w:hint="eastAsia"/>
          <w:b/>
          <w:sz w:val="28"/>
          <w:szCs w:val="28"/>
        </w:rPr>
        <w:t>、</w:t>
      </w:r>
      <w:r w:rsidRPr="00CB5C09">
        <w:rPr>
          <w:rFonts w:ascii="仿宋" w:eastAsia="仿宋" w:hAnsi="仿宋" w:hint="eastAsia"/>
          <w:sz w:val="28"/>
          <w:szCs w:val="28"/>
        </w:rPr>
        <w:t>其它需要提交的资格审查证明材料。</w:t>
      </w:r>
    </w:p>
    <w:p w:rsidR="0059536E" w:rsidRPr="00CB5C09" w:rsidRDefault="0059536E" w:rsidP="0059536E">
      <w:pPr>
        <w:tabs>
          <w:tab w:val="left" w:pos="3375"/>
        </w:tabs>
        <w:autoSpaceDE w:val="0"/>
        <w:autoSpaceDN w:val="0"/>
        <w:adjustRightInd w:val="0"/>
        <w:snapToGrid w:val="0"/>
        <w:spacing w:line="300" w:lineRule="auto"/>
        <w:ind w:left="1" w:firstLine="538"/>
        <w:rPr>
          <w:rFonts w:ascii="仿宋" w:eastAsia="仿宋" w:hAnsi="仿宋"/>
          <w:sz w:val="28"/>
          <w:szCs w:val="28"/>
        </w:rPr>
      </w:pPr>
    </w:p>
    <w:p w:rsidR="00D03A7F" w:rsidRPr="00C60D38" w:rsidRDefault="0059536E" w:rsidP="00C60D38">
      <w:pPr>
        <w:pStyle w:val="msonormalcxspmiddle"/>
        <w:snapToGrid w:val="0"/>
        <w:spacing w:before="0" w:beforeAutospacing="0" w:after="0" w:afterAutospacing="0" w:line="300" w:lineRule="auto"/>
        <w:ind w:left="550"/>
        <w:contextualSpacing/>
        <w:rPr>
          <w:rFonts w:ascii="仿宋_GB2312" w:eastAsia="仿宋_GB2312"/>
          <w:b/>
          <w:sz w:val="28"/>
          <w:szCs w:val="28"/>
        </w:rPr>
      </w:pPr>
      <w:r w:rsidRPr="00C60D38">
        <w:rPr>
          <w:rFonts w:ascii="仿宋_GB2312" w:eastAsia="仿宋_GB2312" w:hint="eastAsia"/>
          <w:b/>
          <w:sz w:val="28"/>
          <w:szCs w:val="28"/>
        </w:rPr>
        <w:t>二</w:t>
      </w:r>
      <w:r w:rsidR="004D6C6F" w:rsidRPr="00C60D38">
        <w:rPr>
          <w:rFonts w:ascii="仿宋_GB2312" w:eastAsia="仿宋_GB2312" w:hint="eastAsia"/>
          <w:b/>
          <w:sz w:val="28"/>
          <w:szCs w:val="28"/>
        </w:rPr>
        <w:t>、商务技术响应文件</w:t>
      </w:r>
      <w:r w:rsidR="001B1989" w:rsidRPr="00C60D38">
        <w:rPr>
          <w:rFonts w:ascii="仿宋_GB2312" w:eastAsia="仿宋_GB2312" w:hint="eastAsia"/>
          <w:b/>
          <w:sz w:val="28"/>
          <w:szCs w:val="28"/>
        </w:rPr>
        <w:t>（不能出现报价</w:t>
      </w:r>
      <w:r w:rsidR="00C60D38" w:rsidRPr="00C60D38">
        <w:rPr>
          <w:rFonts w:ascii="仿宋_GB2312" w:eastAsia="仿宋_GB2312" w:hint="eastAsia"/>
          <w:b/>
          <w:sz w:val="28"/>
          <w:szCs w:val="28"/>
        </w:rPr>
        <w:t>；一正两副，单独密封并牢固装订</w:t>
      </w:r>
      <w:r w:rsidR="001B1989" w:rsidRPr="00C60D38">
        <w:rPr>
          <w:rFonts w:ascii="仿宋_GB2312" w:eastAsia="仿宋_GB2312" w:hint="eastAsia"/>
          <w:b/>
          <w:sz w:val="28"/>
          <w:szCs w:val="28"/>
        </w:rPr>
        <w:t>）</w:t>
      </w:r>
      <w:r w:rsidR="004D6C6F" w:rsidRPr="00C60D38">
        <w:rPr>
          <w:rFonts w:ascii="仿宋_GB2312" w:eastAsia="仿宋_GB2312" w:hint="eastAsia"/>
          <w:b/>
          <w:sz w:val="28"/>
          <w:szCs w:val="28"/>
        </w:rPr>
        <w:t>：</w:t>
      </w:r>
    </w:p>
    <w:p w:rsidR="00D03A7F" w:rsidRDefault="004D6C6F">
      <w:pPr>
        <w:tabs>
          <w:tab w:val="left" w:pos="1260"/>
        </w:tabs>
        <w:snapToGrid w:val="0"/>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1、磋商供应商情况一览表；</w:t>
      </w:r>
    </w:p>
    <w:p w:rsidR="0059536E" w:rsidRPr="00CB5C09" w:rsidRDefault="0059536E" w:rsidP="0059536E">
      <w:pPr>
        <w:pStyle w:val="24"/>
        <w:snapToGrid w:val="0"/>
        <w:spacing w:line="300" w:lineRule="auto"/>
        <w:ind w:firstLineChars="200" w:firstLine="560"/>
        <w:rPr>
          <w:rFonts w:ascii="仿宋" w:eastAsia="仿宋" w:hAnsi="仿宋"/>
          <w:sz w:val="28"/>
        </w:rPr>
      </w:pPr>
      <w:r w:rsidRPr="00CB5C09">
        <w:rPr>
          <w:rFonts w:ascii="仿宋" w:eastAsia="仿宋" w:hAnsi="仿宋" w:hint="eastAsia"/>
          <w:sz w:val="28"/>
        </w:rPr>
        <w:t>2、商务部分正负偏离表</w:t>
      </w:r>
    </w:p>
    <w:p w:rsidR="0059536E" w:rsidRPr="00CB5C09" w:rsidRDefault="0059536E" w:rsidP="0059536E">
      <w:pPr>
        <w:pStyle w:val="24"/>
        <w:snapToGrid w:val="0"/>
        <w:spacing w:line="300" w:lineRule="auto"/>
        <w:ind w:firstLineChars="200" w:firstLine="560"/>
        <w:rPr>
          <w:rFonts w:ascii="仿宋" w:eastAsia="仿宋" w:hAnsi="仿宋"/>
          <w:sz w:val="28"/>
        </w:rPr>
      </w:pPr>
      <w:r w:rsidRPr="00CB5C09">
        <w:rPr>
          <w:rFonts w:ascii="仿宋" w:eastAsia="仿宋" w:hAnsi="仿宋" w:hint="eastAsia"/>
          <w:sz w:val="28"/>
        </w:rPr>
        <w:t>3、技术部分正负偏离表</w:t>
      </w:r>
    </w:p>
    <w:p w:rsidR="0059536E" w:rsidRPr="00CB5C09" w:rsidRDefault="0059536E" w:rsidP="0059536E">
      <w:pPr>
        <w:pStyle w:val="24"/>
        <w:snapToGrid w:val="0"/>
        <w:spacing w:line="300" w:lineRule="auto"/>
        <w:ind w:firstLineChars="200" w:firstLine="562"/>
        <w:rPr>
          <w:rFonts w:ascii="仿宋" w:eastAsia="仿宋" w:hAnsi="仿宋"/>
          <w:b/>
          <w:sz w:val="28"/>
        </w:rPr>
      </w:pPr>
      <w:r w:rsidRPr="00CB5C09">
        <w:rPr>
          <w:rFonts w:ascii="仿宋" w:eastAsia="仿宋" w:hAnsi="仿宋" w:hint="eastAsia"/>
          <w:b/>
          <w:sz w:val="28"/>
        </w:rPr>
        <w:t>填制正负偏离表，完全响应的，请以空白表列示。不完全响应的，必须在偏离表中列示；列示不全的，视同故意隐瞒。</w:t>
      </w:r>
    </w:p>
    <w:p w:rsidR="0059536E" w:rsidRPr="00CB5C09" w:rsidRDefault="0059536E" w:rsidP="0059536E">
      <w:pPr>
        <w:pStyle w:val="24"/>
        <w:snapToGrid w:val="0"/>
        <w:spacing w:line="300" w:lineRule="auto"/>
        <w:ind w:firstLine="577"/>
        <w:rPr>
          <w:rFonts w:ascii="仿宋" w:eastAsia="仿宋" w:hAnsi="仿宋"/>
          <w:sz w:val="28"/>
        </w:rPr>
      </w:pPr>
      <w:r w:rsidRPr="00CB5C09">
        <w:rPr>
          <w:rFonts w:ascii="仿宋" w:eastAsia="仿宋" w:hAnsi="仿宋" w:hint="eastAsia"/>
          <w:sz w:val="28"/>
        </w:rPr>
        <w:t>4、响应方案、</w:t>
      </w:r>
      <w:r w:rsidR="0002098D">
        <w:rPr>
          <w:rFonts w:ascii="仿宋" w:eastAsia="仿宋" w:hAnsi="仿宋" w:hint="eastAsia"/>
          <w:sz w:val="28"/>
        </w:rPr>
        <w:t>服务（货物）</w:t>
      </w:r>
      <w:r w:rsidRPr="00CB5C09">
        <w:rPr>
          <w:rFonts w:ascii="仿宋" w:eastAsia="仿宋" w:hAnsi="仿宋" w:hint="eastAsia"/>
          <w:sz w:val="28"/>
        </w:rPr>
        <w:t>清单。</w:t>
      </w:r>
    </w:p>
    <w:p w:rsidR="0059536E" w:rsidRPr="00CB5C09" w:rsidRDefault="0059536E" w:rsidP="0059536E">
      <w:pPr>
        <w:pStyle w:val="24"/>
        <w:snapToGrid w:val="0"/>
        <w:spacing w:line="300" w:lineRule="auto"/>
        <w:ind w:firstLine="577"/>
        <w:rPr>
          <w:rFonts w:ascii="仿宋" w:eastAsia="仿宋" w:hAnsi="仿宋"/>
          <w:sz w:val="28"/>
        </w:rPr>
      </w:pPr>
      <w:r w:rsidRPr="00CB5C09">
        <w:rPr>
          <w:rFonts w:ascii="仿宋" w:eastAsia="仿宋" w:hAnsi="仿宋" w:hint="eastAsia"/>
          <w:sz w:val="28"/>
        </w:rPr>
        <w:t>5、为方便评委评审，请供应商按评审办法中所涉及的事项顺序进行编制，可以补充相关材料。</w:t>
      </w:r>
    </w:p>
    <w:p w:rsidR="0059536E" w:rsidRDefault="0059536E" w:rsidP="0059536E">
      <w:pPr>
        <w:pStyle w:val="24"/>
        <w:snapToGrid w:val="0"/>
        <w:spacing w:line="300" w:lineRule="auto"/>
        <w:ind w:firstLine="577"/>
        <w:rPr>
          <w:rFonts w:ascii="仿宋" w:eastAsia="仿宋" w:hAnsi="仿宋"/>
          <w:sz w:val="28"/>
        </w:rPr>
      </w:pPr>
      <w:r w:rsidRPr="00CB5C09">
        <w:rPr>
          <w:rFonts w:ascii="仿宋" w:eastAsia="仿宋" w:hAnsi="仿宋" w:hint="eastAsia"/>
          <w:sz w:val="28"/>
        </w:rPr>
        <w:t>6、评审办法中未涉及的事项，供应商认为需要提交的其他资料。</w:t>
      </w:r>
    </w:p>
    <w:p w:rsidR="0059536E" w:rsidRPr="00CB5C09" w:rsidRDefault="0059536E" w:rsidP="0059536E">
      <w:pPr>
        <w:pStyle w:val="24"/>
        <w:snapToGrid w:val="0"/>
        <w:spacing w:line="300" w:lineRule="auto"/>
        <w:ind w:firstLine="577"/>
        <w:rPr>
          <w:rFonts w:ascii="仿宋" w:eastAsia="仿宋" w:hAnsi="仿宋"/>
          <w:sz w:val="28"/>
        </w:rPr>
      </w:pPr>
    </w:p>
    <w:p w:rsidR="0059536E" w:rsidRDefault="0059536E" w:rsidP="0059536E">
      <w:pPr>
        <w:pStyle w:val="24"/>
        <w:snapToGrid w:val="0"/>
        <w:spacing w:line="300" w:lineRule="auto"/>
        <w:ind w:firstLine="579"/>
        <w:rPr>
          <w:b/>
          <w:sz w:val="28"/>
        </w:rPr>
      </w:pPr>
      <w:r>
        <w:rPr>
          <w:rFonts w:hint="eastAsia"/>
          <w:b/>
          <w:sz w:val="28"/>
        </w:rPr>
        <w:t>三、价格响应文件</w:t>
      </w:r>
      <w:r w:rsidR="00C60D38">
        <w:rPr>
          <w:rFonts w:hint="eastAsia"/>
          <w:b/>
          <w:sz w:val="28"/>
        </w:rPr>
        <w:t>，</w:t>
      </w:r>
      <w:r w:rsidR="00C60D38" w:rsidRPr="00C561E6">
        <w:rPr>
          <w:rFonts w:hint="eastAsia"/>
          <w:b/>
          <w:sz w:val="28"/>
        </w:rPr>
        <w:t>一式二份（单独密封并牢固装订</w:t>
      </w:r>
      <w:r w:rsidR="00C60D38">
        <w:rPr>
          <w:rFonts w:hint="eastAsia"/>
          <w:b/>
          <w:sz w:val="28"/>
        </w:rPr>
        <w:t>；</w:t>
      </w:r>
      <w:r w:rsidR="00C60D38" w:rsidRPr="00C561E6">
        <w:rPr>
          <w:rFonts w:hint="eastAsia"/>
          <w:b/>
          <w:sz w:val="28"/>
        </w:rPr>
        <w:t>不得出现在商务技术响应文件部分</w:t>
      </w:r>
      <w:r w:rsidR="00C60D38">
        <w:rPr>
          <w:rFonts w:hint="eastAsia"/>
          <w:b/>
          <w:sz w:val="28"/>
        </w:rPr>
        <w:t>）</w:t>
      </w:r>
      <w:r>
        <w:rPr>
          <w:rFonts w:hint="eastAsia"/>
          <w:b/>
          <w:sz w:val="28"/>
        </w:rPr>
        <w:t>：</w:t>
      </w:r>
    </w:p>
    <w:p w:rsidR="0059536E" w:rsidRDefault="0059536E" w:rsidP="0059536E">
      <w:pPr>
        <w:pStyle w:val="24"/>
        <w:snapToGrid w:val="0"/>
        <w:spacing w:line="300" w:lineRule="auto"/>
        <w:ind w:firstLine="577"/>
        <w:rPr>
          <w:sz w:val="28"/>
        </w:rPr>
      </w:pPr>
      <w:r>
        <w:rPr>
          <w:rFonts w:hint="eastAsia"/>
          <w:sz w:val="28"/>
        </w:rPr>
        <w:t>1、磋商报价总表；</w:t>
      </w:r>
    </w:p>
    <w:p w:rsidR="0059536E" w:rsidRDefault="0059536E" w:rsidP="0059536E">
      <w:pPr>
        <w:pStyle w:val="24"/>
        <w:snapToGrid w:val="0"/>
        <w:spacing w:line="300" w:lineRule="auto"/>
        <w:ind w:firstLine="577"/>
        <w:rPr>
          <w:sz w:val="28"/>
        </w:rPr>
      </w:pPr>
      <w:r>
        <w:rPr>
          <w:rFonts w:hint="eastAsia"/>
          <w:sz w:val="28"/>
        </w:rPr>
        <w:t>2、磋商报价明细表。</w:t>
      </w:r>
    </w:p>
    <w:p w:rsidR="007F1367" w:rsidRDefault="007F1367">
      <w:pPr>
        <w:pStyle w:val="24"/>
        <w:snapToGrid w:val="0"/>
        <w:spacing w:line="300" w:lineRule="auto"/>
        <w:ind w:firstLine="577"/>
        <w:rPr>
          <w:sz w:val="28"/>
        </w:rPr>
      </w:pPr>
    </w:p>
    <w:p w:rsidR="0047770C" w:rsidRDefault="0047770C">
      <w:pPr>
        <w:pStyle w:val="24"/>
        <w:snapToGrid w:val="0"/>
        <w:spacing w:line="300" w:lineRule="auto"/>
        <w:ind w:firstLine="577"/>
        <w:rPr>
          <w:sz w:val="28"/>
        </w:rPr>
        <w:sectPr w:rsidR="0047770C">
          <w:pgSz w:w="11907" w:h="16839"/>
          <w:pgMar w:top="1440" w:right="1559" w:bottom="1440" w:left="1800" w:header="720" w:footer="720" w:gutter="0"/>
          <w:pgNumType w:start="0"/>
          <w:cols w:space="720"/>
          <w:titlePg/>
          <w:docGrid w:linePitch="286"/>
        </w:sectPr>
      </w:pPr>
    </w:p>
    <w:p w:rsidR="0047770C" w:rsidRPr="0047770C" w:rsidRDefault="0047770C" w:rsidP="0047770C">
      <w:pPr>
        <w:autoSpaceDE w:val="0"/>
        <w:autoSpaceDN w:val="0"/>
        <w:adjustRightInd w:val="0"/>
        <w:snapToGrid w:val="0"/>
        <w:spacing w:line="300" w:lineRule="auto"/>
        <w:jc w:val="center"/>
        <w:outlineLvl w:val="0"/>
        <w:rPr>
          <w:rFonts w:ascii="仿宋_GB2312" w:eastAsia="仿宋_GB2312"/>
          <w:b/>
          <w:bCs/>
          <w:sz w:val="36"/>
          <w:szCs w:val="36"/>
          <w:lang w:val="zh-CN"/>
        </w:rPr>
      </w:pPr>
      <w:r w:rsidRPr="0047770C">
        <w:rPr>
          <w:rFonts w:ascii="仿宋_GB2312" w:eastAsia="仿宋_GB2312" w:hint="eastAsia"/>
          <w:b/>
          <w:bCs/>
          <w:sz w:val="36"/>
          <w:szCs w:val="36"/>
          <w:lang w:val="zh-CN"/>
        </w:rPr>
        <w:lastRenderedPageBreak/>
        <w:t>磋商响应文件格式</w:t>
      </w:r>
    </w:p>
    <w:p w:rsidR="0047770C" w:rsidRDefault="0047770C" w:rsidP="0047770C">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8" w:name="_Toc10348"/>
      <w:r>
        <w:rPr>
          <w:rFonts w:ascii="宋体" w:hAnsi="宋体" w:hint="eastAsia"/>
          <w:sz w:val="24"/>
        </w:rPr>
        <w:t>磋商函</w:t>
      </w:r>
      <w:bookmarkEnd w:id="8"/>
    </w:p>
    <w:p w:rsidR="0047770C" w:rsidRDefault="0059536E" w:rsidP="0047770C">
      <w:pPr>
        <w:pStyle w:val="aff"/>
        <w:ind w:firstLineChars="0" w:firstLine="0"/>
        <w:jc w:val="center"/>
        <w:rPr>
          <w:rFonts w:ascii="宋体" w:hAnsi="宋体"/>
          <w:b/>
          <w:sz w:val="24"/>
        </w:rPr>
      </w:pPr>
      <w:r>
        <w:rPr>
          <w:rFonts w:ascii="宋体" w:hAnsi="宋体" w:hint="eastAsia"/>
          <w:b/>
          <w:sz w:val="24"/>
        </w:rPr>
        <w:t>磋 商</w:t>
      </w:r>
      <w:r w:rsidR="00600C5C">
        <w:rPr>
          <w:rFonts w:ascii="宋体" w:hAnsi="宋体" w:hint="eastAsia"/>
          <w:b/>
          <w:sz w:val="24"/>
        </w:rPr>
        <w:t xml:space="preserve"> 响 应 </w:t>
      </w:r>
      <w:r w:rsidR="0047770C">
        <w:rPr>
          <w:rFonts w:ascii="宋体" w:hAnsi="宋体" w:hint="eastAsia"/>
          <w:b/>
          <w:sz w:val="24"/>
        </w:rPr>
        <w:t>函</w:t>
      </w:r>
    </w:p>
    <w:p w:rsidR="0047770C" w:rsidRDefault="0047770C" w:rsidP="0047770C">
      <w:pPr>
        <w:adjustRightInd w:val="0"/>
        <w:snapToGrid w:val="0"/>
        <w:spacing w:line="440" w:lineRule="exact"/>
        <w:jc w:val="left"/>
        <w:rPr>
          <w:rFonts w:ascii="宋体" w:hAnsi="宋体" w:cs="宋体"/>
          <w:szCs w:val="21"/>
        </w:rPr>
      </w:pPr>
      <w:r>
        <w:rPr>
          <w:rFonts w:ascii="宋体" w:hAnsi="宋体" w:cs="宋体" w:hint="eastAsia"/>
          <w:szCs w:val="21"/>
        </w:rPr>
        <w:t>致：</w:t>
      </w:r>
      <w:r>
        <w:rPr>
          <w:rFonts w:ascii="宋体" w:hAnsi="宋体" w:hint="eastAsia"/>
          <w:szCs w:val="21"/>
        </w:rPr>
        <w:t>【南通市大数据发展集团有限公司】</w:t>
      </w:r>
      <w:r>
        <w:rPr>
          <w:rFonts w:ascii="宋体" w:hAnsi="宋体" w:cs="宋体"/>
          <w:szCs w:val="21"/>
        </w:rPr>
        <w:t>：</w:t>
      </w:r>
    </w:p>
    <w:p w:rsidR="0047770C" w:rsidRDefault="0047770C" w:rsidP="0047770C">
      <w:pPr>
        <w:spacing w:line="440" w:lineRule="exact"/>
        <w:ind w:firstLineChars="200" w:firstLine="420"/>
        <w:rPr>
          <w:rFonts w:ascii="宋体" w:hAnsi="宋体"/>
          <w:szCs w:val="21"/>
        </w:rPr>
      </w:pPr>
      <w:r>
        <w:rPr>
          <w:rFonts w:ascii="宋体" w:hAnsi="宋体" w:hint="eastAsia"/>
          <w:szCs w:val="21"/>
          <w:u w:val="single"/>
        </w:rPr>
        <w:t xml:space="preserve">          （供应商名称）</w:t>
      </w:r>
      <w:r>
        <w:rPr>
          <w:rFonts w:ascii="宋体" w:hAnsi="宋体" w:hint="eastAsia"/>
          <w:szCs w:val="21"/>
        </w:rPr>
        <w:t>（以下称“我方”）</w:t>
      </w:r>
      <w:r>
        <w:rPr>
          <w:rFonts w:ascii="宋体" w:hAnsi="宋体"/>
          <w:szCs w:val="21"/>
        </w:rPr>
        <w:t>已仔细研究了</w:t>
      </w:r>
      <w:r w:rsidR="00B95CC6" w:rsidRPr="00B95CC6">
        <w:rPr>
          <w:rFonts w:ascii="宋体" w:hAnsi="宋体" w:hint="eastAsia"/>
          <w:szCs w:val="21"/>
          <w:u w:val="single"/>
        </w:rPr>
        <w:t xml:space="preserve"> </w:t>
      </w:r>
      <w:r w:rsidR="00B95CC6" w:rsidRPr="00B95CC6">
        <w:rPr>
          <w:rFonts w:ascii="宋体" w:hAnsi="宋体"/>
          <w:szCs w:val="21"/>
          <w:u w:val="single"/>
        </w:rPr>
        <w:t xml:space="preserve">    </w:t>
      </w:r>
      <w:r w:rsidRPr="00B95CC6">
        <w:rPr>
          <w:rFonts w:ascii="宋体" w:hAnsi="宋体" w:hint="eastAsia"/>
          <w:szCs w:val="21"/>
          <w:u w:val="single"/>
        </w:rPr>
        <w:t>（采购项目名称</w:t>
      </w:r>
      <w:r>
        <w:rPr>
          <w:rFonts w:ascii="宋体" w:hAnsi="宋体" w:hint="eastAsia"/>
          <w:szCs w:val="21"/>
        </w:rPr>
        <w:t>）</w:t>
      </w:r>
      <w:r>
        <w:rPr>
          <w:rFonts w:ascii="宋体" w:hAnsi="宋体"/>
          <w:szCs w:val="21"/>
        </w:rPr>
        <w:t>竞争性磋商文件的全部内容</w:t>
      </w:r>
      <w:r>
        <w:rPr>
          <w:rFonts w:ascii="宋体" w:hAnsi="宋体" w:hint="eastAsia"/>
          <w:szCs w:val="21"/>
        </w:rPr>
        <w:t>，</w:t>
      </w:r>
      <w:r>
        <w:rPr>
          <w:rFonts w:ascii="宋体" w:hAnsi="宋体"/>
          <w:bCs/>
          <w:szCs w:val="21"/>
        </w:rPr>
        <w:t>包括</w:t>
      </w:r>
      <w:r>
        <w:rPr>
          <w:rFonts w:ascii="宋体" w:hAnsi="宋体" w:hint="eastAsia"/>
          <w:bCs/>
          <w:szCs w:val="21"/>
        </w:rPr>
        <w:t>澄清或者</w:t>
      </w:r>
      <w:r>
        <w:rPr>
          <w:rFonts w:ascii="宋体" w:hAnsi="宋体"/>
          <w:bCs/>
          <w:szCs w:val="21"/>
        </w:rPr>
        <w:t>修改文件</w:t>
      </w:r>
      <w:r>
        <w:rPr>
          <w:rFonts w:ascii="宋体" w:hAnsi="宋体" w:hint="eastAsia"/>
          <w:bCs/>
          <w:szCs w:val="21"/>
        </w:rPr>
        <w:t>以及</w:t>
      </w:r>
      <w:r>
        <w:rPr>
          <w:rFonts w:ascii="宋体" w:hAnsi="宋体"/>
          <w:bCs/>
          <w:szCs w:val="21"/>
        </w:rPr>
        <w:t>有关附件</w:t>
      </w:r>
      <w:r>
        <w:rPr>
          <w:rFonts w:ascii="宋体" w:hAnsi="宋体"/>
          <w:szCs w:val="21"/>
        </w:rPr>
        <w:t>，</w:t>
      </w:r>
      <w:r>
        <w:rPr>
          <w:rFonts w:ascii="宋体" w:hAnsi="宋体" w:hint="eastAsia"/>
          <w:szCs w:val="21"/>
        </w:rPr>
        <w:t>我方将严格按照竞争性磋商文件要求递交符合要求的全部磋商响应文件。</w:t>
      </w:r>
    </w:p>
    <w:p w:rsidR="0047770C" w:rsidRDefault="0047770C" w:rsidP="0047770C">
      <w:pPr>
        <w:spacing w:line="440" w:lineRule="exact"/>
        <w:ind w:firstLineChars="200" w:firstLine="420"/>
        <w:rPr>
          <w:rFonts w:ascii="宋体" w:hAnsi="宋体"/>
          <w:szCs w:val="21"/>
        </w:rPr>
      </w:pPr>
      <w:r>
        <w:rPr>
          <w:rFonts w:ascii="宋体" w:hAnsi="宋体" w:hint="eastAsia"/>
          <w:szCs w:val="21"/>
        </w:rPr>
        <w:t>我方承诺如下内容：</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hint="eastAsia"/>
          <w:szCs w:val="21"/>
        </w:rPr>
        <w:t>我方的磋商响应文件包含第二章“磋商须知”规定的全部内容。</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szCs w:val="21"/>
        </w:rPr>
        <w:t>我方承诺在</w:t>
      </w:r>
      <w:r>
        <w:rPr>
          <w:rFonts w:ascii="宋体" w:hAnsi="宋体" w:hint="eastAsia"/>
          <w:szCs w:val="21"/>
        </w:rPr>
        <w:t>竞争性磋商文件规定的</w:t>
      </w:r>
      <w:r>
        <w:rPr>
          <w:rFonts w:ascii="宋体" w:hAnsi="宋体"/>
          <w:szCs w:val="21"/>
        </w:rPr>
        <w:t>磋商有效期内不修改、撤销磋商响应文件。</w:t>
      </w:r>
      <w:r>
        <w:rPr>
          <w:rFonts w:ascii="宋体" w:hAnsi="宋体" w:hint="eastAsia"/>
          <w:szCs w:val="21"/>
        </w:rPr>
        <w:t>我方承诺如果在规定的唱价时间后，在磋商有效期内撤回磋商响应文件将被贵方没收。</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hint="eastAsia"/>
          <w:szCs w:val="21"/>
        </w:rPr>
        <w:t>我方在评选过程中根据评选委员会要求提供的符合相关规定的澄清文件，构成磋商响应文件的组成部分。</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hint="eastAsia"/>
          <w:szCs w:val="21"/>
        </w:rPr>
        <w:t>我方同意提供贵方可能要求的与磋商有关的一切数据或者资料，并完全理解贵方不一定接受最低价的磋商。</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hint="eastAsia"/>
          <w:szCs w:val="21"/>
        </w:rPr>
        <w:t>我方承诺不向第三方透露与采购相关的所有信息。</w:t>
      </w:r>
    </w:p>
    <w:p w:rsidR="0047770C" w:rsidRDefault="0047770C" w:rsidP="0047770C">
      <w:pPr>
        <w:pStyle w:val="aff"/>
        <w:numPr>
          <w:ilvl w:val="3"/>
          <w:numId w:val="6"/>
        </w:numPr>
        <w:tabs>
          <w:tab w:val="left" w:pos="709"/>
        </w:tabs>
        <w:spacing w:line="440" w:lineRule="exact"/>
        <w:ind w:left="0" w:firstLineChars="202" w:firstLine="424"/>
        <w:rPr>
          <w:rFonts w:ascii="宋体" w:hAnsi="宋体"/>
          <w:szCs w:val="21"/>
        </w:rPr>
      </w:pPr>
      <w:r>
        <w:rPr>
          <w:rFonts w:ascii="宋体" w:hAnsi="宋体"/>
          <w:szCs w:val="21"/>
        </w:rPr>
        <w:t>如我方中选：</w:t>
      </w:r>
    </w:p>
    <w:p w:rsidR="0047770C" w:rsidRDefault="0047770C" w:rsidP="0047770C">
      <w:pPr>
        <w:pStyle w:val="aff"/>
        <w:numPr>
          <w:ilvl w:val="0"/>
          <w:numId w:val="7"/>
        </w:numPr>
        <w:tabs>
          <w:tab w:val="left" w:pos="993"/>
        </w:tabs>
        <w:spacing w:line="440" w:lineRule="exact"/>
        <w:ind w:left="0" w:firstLineChars="0" w:firstLine="426"/>
        <w:rPr>
          <w:rFonts w:ascii="宋体" w:hAnsi="宋体"/>
          <w:szCs w:val="21"/>
        </w:rPr>
      </w:pPr>
      <w:r>
        <w:rPr>
          <w:rFonts w:ascii="宋体" w:hAnsi="宋体"/>
          <w:szCs w:val="21"/>
        </w:rPr>
        <w:t>我方承诺在收到中选通知书后，在中选通知书规定的期限内与你方签订合同。</w:t>
      </w:r>
    </w:p>
    <w:p w:rsidR="0047770C" w:rsidRDefault="0047770C" w:rsidP="0047770C">
      <w:pPr>
        <w:pStyle w:val="aff"/>
        <w:numPr>
          <w:ilvl w:val="0"/>
          <w:numId w:val="7"/>
        </w:numPr>
        <w:tabs>
          <w:tab w:val="left" w:pos="993"/>
        </w:tabs>
        <w:spacing w:line="440" w:lineRule="exact"/>
        <w:ind w:left="0" w:firstLineChars="0" w:firstLine="426"/>
        <w:rPr>
          <w:rFonts w:ascii="宋体" w:hAnsi="宋体"/>
          <w:szCs w:val="21"/>
        </w:rPr>
      </w:pPr>
      <w:r>
        <w:rPr>
          <w:rFonts w:ascii="宋体" w:hAnsi="宋体"/>
          <w:szCs w:val="21"/>
        </w:rPr>
        <w:t>我方承诺</w:t>
      </w:r>
      <w:r>
        <w:rPr>
          <w:rFonts w:ascii="宋体" w:hAnsi="宋体" w:hint="eastAsia"/>
          <w:szCs w:val="21"/>
        </w:rPr>
        <w:t>按照竞争性磋商文件的规定及合同约定履行相关责任和义务。</w:t>
      </w:r>
    </w:p>
    <w:p w:rsidR="0047770C" w:rsidRDefault="0047770C" w:rsidP="0047770C">
      <w:pPr>
        <w:spacing w:line="440" w:lineRule="exact"/>
        <w:ind w:firstLineChars="200" w:firstLine="420"/>
        <w:rPr>
          <w:rFonts w:ascii="宋体" w:hAnsi="宋体"/>
          <w:szCs w:val="21"/>
        </w:rPr>
      </w:pPr>
      <w:r>
        <w:rPr>
          <w:rFonts w:ascii="宋体" w:hAnsi="宋体" w:hint="eastAsia"/>
          <w:szCs w:val="21"/>
        </w:rPr>
        <w:t>我方在此声明，所递交的磋商响应文件及有关资料内容完整、真实和准确。</w:t>
      </w:r>
      <w:r>
        <w:rPr>
          <w:rFonts w:ascii="宋体" w:hAnsi="宋体"/>
          <w:szCs w:val="21"/>
        </w:rPr>
        <w:t>如有弄虚作假，将承担相应的法律责任，并赔偿由此造成的一切损失。</w:t>
      </w:r>
    </w:p>
    <w:p w:rsidR="0047770C" w:rsidRDefault="0047770C" w:rsidP="0047770C">
      <w:pPr>
        <w:pStyle w:val="aff"/>
        <w:tabs>
          <w:tab w:val="left" w:pos="709"/>
        </w:tabs>
        <w:spacing w:line="440" w:lineRule="exact"/>
        <w:ind w:left="424" w:firstLineChars="0" w:firstLine="0"/>
        <w:rPr>
          <w:rFonts w:ascii="宋体" w:hAnsi="宋体"/>
          <w:szCs w:val="21"/>
        </w:rPr>
      </w:pPr>
    </w:p>
    <w:p w:rsidR="0047770C" w:rsidRDefault="0047770C" w:rsidP="0047770C">
      <w:pPr>
        <w:spacing w:line="440" w:lineRule="exact"/>
        <w:ind w:firstLineChars="1350" w:firstLine="2835"/>
        <w:rPr>
          <w:rFonts w:ascii="宋体" w:hAnsi="宋体"/>
          <w:szCs w:val="21"/>
        </w:rPr>
      </w:pPr>
      <w:r>
        <w:rPr>
          <w:rFonts w:ascii="宋体" w:hAnsi="宋体"/>
          <w:szCs w:val="21"/>
        </w:rPr>
        <w:t>供应商</w:t>
      </w:r>
      <w:r>
        <w:rPr>
          <w:rFonts w:ascii="宋体" w:hAnsi="宋体" w:hint="eastAsia"/>
          <w:szCs w:val="21"/>
        </w:rPr>
        <w:t>名称</w:t>
      </w:r>
      <w:r>
        <w:rPr>
          <w:rFonts w:ascii="宋体" w:hAnsi="宋体"/>
          <w:szCs w:val="21"/>
        </w:rPr>
        <w:t>：（盖单位公章）</w:t>
      </w:r>
    </w:p>
    <w:p w:rsidR="0047770C" w:rsidRDefault="0047770C" w:rsidP="0047770C">
      <w:pPr>
        <w:spacing w:line="440" w:lineRule="exact"/>
        <w:ind w:firstLineChars="1350" w:firstLine="2835"/>
        <w:rPr>
          <w:rFonts w:ascii="宋体" w:hAnsi="宋体"/>
          <w:szCs w:val="21"/>
        </w:rPr>
      </w:pPr>
      <w:r>
        <w:rPr>
          <w:rFonts w:ascii="宋体" w:hAnsi="宋体"/>
          <w:szCs w:val="21"/>
        </w:rPr>
        <w:t>法定代表人或者其委托代理人：（签字）</w:t>
      </w:r>
    </w:p>
    <w:p w:rsidR="0047770C" w:rsidRDefault="0047770C" w:rsidP="0047770C">
      <w:pPr>
        <w:spacing w:line="440" w:lineRule="exact"/>
        <w:ind w:firstLineChars="1350" w:firstLine="2835"/>
        <w:rPr>
          <w:rFonts w:ascii="宋体" w:hAnsi="宋体"/>
          <w:szCs w:val="21"/>
        </w:rPr>
      </w:pPr>
      <w:r>
        <w:rPr>
          <w:rFonts w:ascii="宋体" w:hAnsi="宋体"/>
          <w:szCs w:val="21"/>
        </w:rPr>
        <w:t>电话：</w:t>
      </w:r>
    </w:p>
    <w:p w:rsidR="0047770C" w:rsidRDefault="0047770C" w:rsidP="0047770C">
      <w:pPr>
        <w:spacing w:line="400" w:lineRule="exact"/>
        <w:ind w:firstLineChars="1350" w:firstLine="2835"/>
        <w:rPr>
          <w:rFonts w:ascii="宋体" w:hAnsi="宋体"/>
        </w:rPr>
      </w:pPr>
      <w:r>
        <w:rPr>
          <w:rFonts w:ascii="宋体" w:hAnsi="宋体" w:hint="eastAsia"/>
        </w:rPr>
        <w:t>日期：202</w:t>
      </w:r>
      <w:r>
        <w:rPr>
          <w:rFonts w:ascii="宋体" w:hAnsi="宋体"/>
        </w:rPr>
        <w:t>1</w:t>
      </w:r>
      <w:r>
        <w:rPr>
          <w:rFonts w:ascii="宋体" w:hAnsi="宋体" w:hint="eastAsia"/>
        </w:rPr>
        <w:t>年  月  日</w:t>
      </w:r>
    </w:p>
    <w:p w:rsidR="0047770C" w:rsidRDefault="0047770C" w:rsidP="0047770C">
      <w:pPr>
        <w:ind w:firstLineChars="1350" w:firstLine="2835"/>
        <w:rPr>
          <w:rFonts w:ascii="宋体" w:hAnsi="宋体"/>
        </w:rPr>
      </w:pPr>
    </w:p>
    <w:p w:rsidR="0047770C" w:rsidRDefault="0047770C" w:rsidP="0047770C">
      <w:pPr>
        <w:ind w:firstLineChars="1350" w:firstLine="2835"/>
        <w:rPr>
          <w:rFonts w:ascii="宋体" w:hAnsi="宋体"/>
        </w:rPr>
      </w:pPr>
    </w:p>
    <w:p w:rsidR="0047770C" w:rsidRDefault="0047770C" w:rsidP="0047770C">
      <w:pPr>
        <w:numPr>
          <w:ilvl w:val="0"/>
          <w:numId w:val="8"/>
        </w:numPr>
        <w:topLinePunct/>
        <w:spacing w:line="440" w:lineRule="exact"/>
        <w:ind w:left="422" w:hangingChars="201" w:hanging="422"/>
        <w:jc w:val="left"/>
        <w:rPr>
          <w:rFonts w:ascii="宋体" w:hAnsi="宋体"/>
        </w:rPr>
        <w:sectPr w:rsidR="0047770C">
          <w:pgSz w:w="11906" w:h="16838"/>
          <w:pgMar w:top="1440" w:right="1800" w:bottom="1440" w:left="1800" w:header="851" w:footer="992" w:gutter="0"/>
          <w:cols w:space="425"/>
          <w:docGrid w:type="lines" w:linePitch="312"/>
        </w:sectPr>
      </w:pPr>
    </w:p>
    <w:p w:rsidR="0047770C" w:rsidRDefault="0047770C" w:rsidP="0047770C">
      <w:pPr>
        <w:pStyle w:val="af6"/>
        <w:keepLines w:val="0"/>
        <w:widowControl w:val="0"/>
        <w:numPr>
          <w:ilvl w:val="0"/>
          <w:numId w:val="5"/>
        </w:numPr>
        <w:snapToGrid w:val="0"/>
        <w:spacing w:before="120" w:after="120" w:line="440" w:lineRule="exact"/>
        <w:jc w:val="left"/>
        <w:outlineLvl w:val="0"/>
        <w:rPr>
          <w:rFonts w:ascii="宋体" w:hAnsi="宋体"/>
          <w:sz w:val="24"/>
        </w:rPr>
      </w:pPr>
      <w:bookmarkStart w:id="9" w:name="_Toc492552988"/>
      <w:bookmarkStart w:id="10" w:name="_Toc492552981"/>
      <w:bookmarkStart w:id="11" w:name="_Toc492552993"/>
      <w:bookmarkStart w:id="12" w:name="_Toc492552973"/>
      <w:bookmarkStart w:id="13" w:name="_Toc492552982"/>
      <w:bookmarkStart w:id="14" w:name="_Toc492552977"/>
      <w:bookmarkStart w:id="15" w:name="_Toc492552974"/>
      <w:bookmarkStart w:id="16" w:name="_Toc492552975"/>
      <w:bookmarkStart w:id="17" w:name="_Toc492552997"/>
      <w:bookmarkStart w:id="18" w:name="_Toc492552999"/>
      <w:bookmarkStart w:id="19" w:name="_Toc492552986"/>
      <w:bookmarkStart w:id="20" w:name="_Toc492552985"/>
      <w:bookmarkStart w:id="21" w:name="_Toc492552979"/>
      <w:bookmarkStart w:id="22" w:name="_Toc492552987"/>
      <w:bookmarkStart w:id="23" w:name="_Toc492552992"/>
      <w:bookmarkStart w:id="24" w:name="_Toc492552995"/>
      <w:bookmarkStart w:id="25" w:name="_Toc492552991"/>
      <w:bookmarkStart w:id="26" w:name="_Toc492552978"/>
      <w:bookmarkStart w:id="27" w:name="_Toc492552984"/>
      <w:bookmarkStart w:id="28" w:name="_Toc492552998"/>
      <w:bookmarkStart w:id="29" w:name="_Toc492552980"/>
      <w:bookmarkStart w:id="30" w:name="_Toc492552996"/>
      <w:bookmarkStart w:id="31" w:name="_Toc492552994"/>
      <w:bookmarkStart w:id="32" w:name="_Toc492552976"/>
      <w:bookmarkStart w:id="33" w:name="_Toc492552983"/>
      <w:bookmarkStart w:id="34" w:name="_Toc492552989"/>
      <w:bookmarkStart w:id="35" w:name="_Toc492552990"/>
      <w:bookmarkStart w:id="36" w:name="_Toc20042"/>
      <w:bookmarkStart w:id="37" w:name="_Toc47547267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宋体" w:hAnsi="宋体"/>
          <w:sz w:val="24"/>
        </w:rPr>
        <w:lastRenderedPageBreak/>
        <w:t>法定代表人身份证明</w:t>
      </w:r>
      <w:bookmarkEnd w:id="36"/>
      <w:bookmarkEnd w:id="37"/>
    </w:p>
    <w:p w:rsidR="0047770C" w:rsidRDefault="0047770C" w:rsidP="0047770C">
      <w:pPr>
        <w:jc w:val="center"/>
        <w:rPr>
          <w:rFonts w:ascii="宋体" w:hAnsi="宋体" w:cs="宋体"/>
          <w:b/>
          <w:sz w:val="24"/>
        </w:rPr>
      </w:pPr>
    </w:p>
    <w:p w:rsidR="0047770C" w:rsidRDefault="0047770C" w:rsidP="0047770C">
      <w:pPr>
        <w:jc w:val="center"/>
        <w:rPr>
          <w:rFonts w:ascii="宋体" w:hAnsi="宋体" w:cs="宋体"/>
          <w:b/>
          <w:sz w:val="24"/>
        </w:rPr>
      </w:pPr>
      <w:r>
        <w:rPr>
          <w:rFonts w:ascii="宋体" w:hAnsi="宋体" w:cs="宋体" w:hint="eastAsia"/>
          <w:b/>
          <w:sz w:val="24"/>
        </w:rPr>
        <w:t>法定代表人身份证明</w:t>
      </w:r>
    </w:p>
    <w:p w:rsidR="0047770C" w:rsidRDefault="0047770C" w:rsidP="0047770C">
      <w:pPr>
        <w:spacing w:line="440" w:lineRule="exact"/>
        <w:rPr>
          <w:rFonts w:ascii="宋体" w:hAnsi="宋体"/>
          <w:szCs w:val="21"/>
        </w:rPr>
      </w:pPr>
    </w:p>
    <w:p w:rsidR="00C60D38" w:rsidRDefault="00C60D38" w:rsidP="00C60D38">
      <w:pPr>
        <w:snapToGrid w:val="0"/>
        <w:spacing w:line="300" w:lineRule="auto"/>
        <w:ind w:firstLineChars="200" w:firstLine="560"/>
        <w:contextualSpacing/>
        <w:rPr>
          <w:rFonts w:ascii="仿宋_GB2312" w:eastAsia="仿宋_GB2312" w:hAnsi="Courier New"/>
          <w:sz w:val="28"/>
          <w:szCs w:val="28"/>
        </w:rPr>
      </w:pPr>
      <w:r>
        <w:rPr>
          <w:rFonts w:ascii="仿宋_GB2312" w:eastAsia="仿宋_GB2312" w:hAnsi="Courier New" w:hint="eastAsia"/>
          <w:sz w:val="28"/>
          <w:szCs w:val="28"/>
        </w:rPr>
        <w:t xml:space="preserve">    </w:t>
      </w:r>
      <w:r>
        <w:rPr>
          <w:rFonts w:ascii="仿宋_GB2312" w:eastAsia="仿宋_GB2312" w:hAnsi="Courier New" w:hint="eastAsia"/>
          <w:sz w:val="28"/>
          <w:szCs w:val="28"/>
          <w:u w:val="single"/>
        </w:rPr>
        <w:t xml:space="preserve">          </w:t>
      </w:r>
      <w:r>
        <w:rPr>
          <w:rFonts w:ascii="仿宋_GB2312" w:eastAsia="仿宋_GB2312" w:hAnsi="Courier New" w:hint="eastAsia"/>
          <w:sz w:val="28"/>
          <w:szCs w:val="28"/>
        </w:rPr>
        <w:t>先生／女士：现任我单位</w:t>
      </w:r>
      <w:r w:rsidR="00AF455E" w:rsidRPr="00AF455E">
        <w:rPr>
          <w:rFonts w:ascii="仿宋_GB2312" w:eastAsia="仿宋_GB2312" w:hAnsi="Courier New" w:hint="eastAsia"/>
          <w:sz w:val="28"/>
          <w:szCs w:val="28"/>
          <w:u w:val="single"/>
        </w:rPr>
        <w:t xml:space="preserve"> </w:t>
      </w:r>
      <w:r w:rsidR="00AF455E" w:rsidRPr="00AF455E">
        <w:rPr>
          <w:rFonts w:ascii="仿宋_GB2312" w:eastAsia="仿宋_GB2312" w:hAnsi="Courier New"/>
          <w:sz w:val="28"/>
          <w:szCs w:val="28"/>
          <w:u w:val="single"/>
        </w:rPr>
        <w:t xml:space="preserve">         </w:t>
      </w:r>
      <w:r>
        <w:rPr>
          <w:rFonts w:ascii="仿宋_GB2312" w:eastAsia="仿宋_GB2312" w:hAnsi="Courier New" w:hint="eastAsia"/>
          <w:sz w:val="28"/>
          <w:szCs w:val="28"/>
        </w:rPr>
        <w:t>职务，为法定代表人，特此证明。</w:t>
      </w:r>
    </w:p>
    <w:p w:rsidR="00C60D38" w:rsidRDefault="00C60D38" w:rsidP="00C60D38">
      <w:pPr>
        <w:snapToGrid w:val="0"/>
        <w:spacing w:line="300" w:lineRule="auto"/>
        <w:ind w:firstLineChars="200" w:firstLine="560"/>
        <w:contextualSpacing/>
        <w:rPr>
          <w:rFonts w:ascii="仿宋_GB2312" w:eastAsia="仿宋_GB2312" w:hAnsi="Courier New"/>
          <w:sz w:val="28"/>
          <w:szCs w:val="28"/>
          <w:u w:val="single"/>
        </w:rPr>
      </w:pPr>
      <w:r>
        <w:rPr>
          <w:rFonts w:ascii="仿宋_GB2312" w:eastAsia="仿宋_GB2312" w:hAnsi="Courier New" w:hint="eastAsia"/>
          <w:sz w:val="28"/>
          <w:szCs w:val="28"/>
        </w:rPr>
        <w:t>身份证号码：</w:t>
      </w:r>
      <w:r>
        <w:rPr>
          <w:rFonts w:ascii="仿宋_GB2312" w:eastAsia="仿宋_GB2312" w:hAnsi="Courier New" w:hint="eastAsia"/>
          <w:sz w:val="28"/>
          <w:szCs w:val="28"/>
          <w:u w:val="single"/>
        </w:rPr>
        <w:t xml:space="preserve">            </w:t>
      </w:r>
      <w:r w:rsidR="00B95CC6">
        <w:rPr>
          <w:rFonts w:ascii="仿宋_GB2312" w:eastAsia="仿宋_GB2312" w:hAnsi="Courier New" w:hint="eastAsia"/>
          <w:sz w:val="28"/>
          <w:szCs w:val="28"/>
          <w:u w:val="single"/>
        </w:rPr>
        <w:t xml:space="preserve">                           </w:t>
      </w:r>
      <w:r>
        <w:rPr>
          <w:rFonts w:ascii="仿宋_GB2312" w:eastAsia="仿宋_GB2312" w:hAnsi="Courier New" w:hint="eastAsia"/>
          <w:sz w:val="28"/>
          <w:szCs w:val="28"/>
          <w:u w:val="single"/>
        </w:rPr>
        <w:t xml:space="preserve">   </w:t>
      </w:r>
    </w:p>
    <w:p w:rsidR="00B95CC6" w:rsidRDefault="00B95CC6" w:rsidP="00C60D38">
      <w:pPr>
        <w:snapToGrid w:val="0"/>
        <w:spacing w:line="300" w:lineRule="auto"/>
        <w:contextualSpacing/>
        <w:rPr>
          <w:rFonts w:ascii="仿宋_GB2312" w:eastAsia="仿宋_GB2312" w:hAnsi="宋体"/>
          <w:b/>
          <w:sz w:val="28"/>
          <w:szCs w:val="28"/>
        </w:rPr>
      </w:pPr>
    </w:p>
    <w:p w:rsidR="00C60D38" w:rsidRDefault="00C60D38" w:rsidP="00C60D38">
      <w:pPr>
        <w:snapToGrid w:val="0"/>
        <w:spacing w:line="300" w:lineRule="auto"/>
        <w:contextualSpacing/>
        <w:rPr>
          <w:rFonts w:ascii="仿宋_GB2312" w:eastAsia="仿宋_GB2312" w:hAnsi="宋体"/>
          <w:b/>
          <w:sz w:val="28"/>
          <w:szCs w:val="28"/>
        </w:rPr>
      </w:pPr>
      <w:r>
        <w:rPr>
          <w:rFonts w:ascii="仿宋_GB2312" w:eastAsia="仿宋_GB2312" w:hAnsi="宋体" w:hint="eastAsia"/>
          <w:b/>
          <w:sz w:val="28"/>
          <w:szCs w:val="28"/>
        </w:rPr>
        <w:t>注：提供法定代表人的身份证复印件盖公章</w:t>
      </w:r>
    </w:p>
    <w:p w:rsidR="0047770C" w:rsidRPr="00C60D38" w:rsidRDefault="0047770C" w:rsidP="0047770C">
      <w:pPr>
        <w:topLinePunct/>
        <w:snapToGrid w:val="0"/>
        <w:spacing w:line="440" w:lineRule="exact"/>
        <w:ind w:firstLineChars="200" w:firstLine="420"/>
        <w:rPr>
          <w:rFonts w:ascii="宋体" w:hAnsi="宋体"/>
          <w:bCs/>
          <w:szCs w:val="21"/>
        </w:rPr>
      </w:pPr>
    </w:p>
    <w:p w:rsidR="0047770C" w:rsidRDefault="0047770C" w:rsidP="0047770C">
      <w:pPr>
        <w:spacing w:line="500" w:lineRule="exact"/>
        <w:rPr>
          <w:rFonts w:ascii="宋体" w:hAnsi="宋体"/>
          <w:szCs w:val="21"/>
        </w:rPr>
      </w:pPr>
      <w:r>
        <w:rPr>
          <w:rFonts w:ascii="宋体" w:hAnsi="宋体"/>
          <w:noProof/>
          <w:szCs w:val="21"/>
        </w:rPr>
        <mc:AlternateContent>
          <mc:Choice Requires="wps">
            <w:drawing>
              <wp:anchor distT="0" distB="0" distL="114300" distR="114300" simplePos="0" relativeHeight="251655168" behindDoc="0" locked="0" layoutInCell="1" allowOverlap="1" wp14:anchorId="66C9BA70" wp14:editId="64024B87">
                <wp:simplePos x="0" y="0"/>
                <wp:positionH relativeFrom="column">
                  <wp:posOffset>-511175</wp:posOffset>
                </wp:positionH>
                <wp:positionV relativeFrom="paragraph">
                  <wp:posOffset>238760</wp:posOffset>
                </wp:positionV>
                <wp:extent cx="3156585" cy="1979930"/>
                <wp:effectExtent l="4445" t="4445" r="13970" b="9525"/>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D46136" w:rsidRDefault="00D46136" w:rsidP="0047770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66C9BA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9" o:spid="_x0000_s1026" type="#_x0000_t176" style="position:absolute;left:0;text-align:left;margin-left:-40.25pt;margin-top:18.8pt;width:248.55pt;height:155.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">
                <v:textbox>
                  <w:txbxContent>
                    <w:p w:rsidR="00D46136" w:rsidRDefault="00D46136" w:rsidP="0047770C">
                      <w:pPr>
                        <w:jc w:val="center"/>
                        <w:rPr>
                          <w:szCs w:val="21"/>
                        </w:rPr>
                      </w:pPr>
                      <w:r>
                        <w:rPr>
                          <w:rFonts w:hint="eastAsia"/>
                          <w:szCs w:val="21"/>
                        </w:rPr>
                        <w:t>法定代表人身份证正面</w:t>
                      </w:r>
                    </w:p>
                  </w:txbxContent>
                </v:textbox>
              </v:shape>
            </w:pict>
          </mc:Fallback>
        </mc:AlternateContent>
      </w:r>
      <w:r>
        <w:rPr>
          <w:rFonts w:ascii="宋体" w:hAnsi="宋体"/>
          <w:noProof/>
          <w:szCs w:val="21"/>
        </w:rPr>
        <mc:AlternateContent>
          <mc:Choice Requires="wps">
            <w:drawing>
              <wp:anchor distT="0" distB="0" distL="114300" distR="114300" simplePos="0" relativeHeight="251656192" behindDoc="0" locked="0" layoutInCell="1" allowOverlap="1" wp14:anchorId="47186903" wp14:editId="0E81724F">
                <wp:simplePos x="0" y="0"/>
                <wp:positionH relativeFrom="column">
                  <wp:posOffset>2645410</wp:posOffset>
                </wp:positionH>
                <wp:positionV relativeFrom="paragraph">
                  <wp:posOffset>238760</wp:posOffset>
                </wp:positionV>
                <wp:extent cx="3122930" cy="1963420"/>
                <wp:effectExtent l="4445" t="4445" r="9525" b="1333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D46136" w:rsidRDefault="00D46136" w:rsidP="0047770C">
                            <w:pPr>
                              <w:jc w:val="center"/>
                              <w:rPr>
                                <w:szCs w:val="21"/>
                              </w:rPr>
                            </w:pPr>
                            <w:r>
                              <w:rPr>
                                <w:rFonts w:hint="eastAsia"/>
                                <w:szCs w:val="21"/>
                              </w:rPr>
                              <w:t>法定代表人身份证背面</w:t>
                            </w:r>
                          </w:p>
                        </w:txbxContent>
                      </wps:txbx>
                      <wps:bodyPr rot="0" vert="horz" wrap="square" lIns="91440" tIns="45720" rIns="91440" bIns="45720" anchor="t" anchorCtr="0" upright="1">
                        <a:noAutofit/>
                      </wps:bodyPr>
                    </wps:wsp>
                  </a:graphicData>
                </a:graphic>
              </wp:anchor>
            </w:drawing>
          </mc:Choice>
          <mc:Fallback>
            <w:pict>
              <v:shape w14:anchorId="47186903" id="流程图: 可选过程 10" o:spid="_x0000_s1027" type="#_x0000_t176" style="position:absolute;left:0;text-align:left;margin-left:208.3pt;margin-top:18.8pt;width:245.9pt;height:154.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">
                <v:textbox>
                  <w:txbxContent>
                    <w:p w:rsidR="00D46136" w:rsidRDefault="00D46136" w:rsidP="0047770C">
                      <w:pPr>
                        <w:jc w:val="center"/>
                        <w:rPr>
                          <w:szCs w:val="21"/>
                        </w:rPr>
                      </w:pPr>
                      <w:r>
                        <w:rPr>
                          <w:rFonts w:hint="eastAsia"/>
                          <w:szCs w:val="21"/>
                        </w:rPr>
                        <w:t>法定代表人身份证背面</w:t>
                      </w:r>
                    </w:p>
                  </w:txbxContent>
                </v:textbox>
              </v:shape>
            </w:pict>
          </mc:Fallback>
        </mc:AlternateContent>
      </w:r>
    </w:p>
    <w:p w:rsidR="0047770C" w:rsidRDefault="0047770C" w:rsidP="0047770C">
      <w:pPr>
        <w:spacing w:line="500" w:lineRule="exact"/>
        <w:rPr>
          <w:rFonts w:ascii="宋体" w:hAnsi="宋体"/>
          <w:szCs w:val="21"/>
        </w:rPr>
      </w:pPr>
    </w:p>
    <w:p w:rsidR="0047770C" w:rsidRDefault="0047770C" w:rsidP="0047770C">
      <w:pPr>
        <w:spacing w:line="440" w:lineRule="exact"/>
        <w:rPr>
          <w:rFonts w:ascii="宋体" w:hAnsi="宋体"/>
          <w:szCs w:val="21"/>
        </w:rPr>
      </w:pPr>
    </w:p>
    <w:p w:rsidR="0047770C" w:rsidRDefault="0047770C" w:rsidP="0047770C">
      <w:pPr>
        <w:spacing w:line="440" w:lineRule="exact"/>
        <w:rPr>
          <w:rFonts w:ascii="宋体" w:hAnsi="宋体"/>
          <w:szCs w:val="21"/>
        </w:rPr>
      </w:pPr>
    </w:p>
    <w:p w:rsidR="0047770C" w:rsidRDefault="0047770C" w:rsidP="0047770C">
      <w:pPr>
        <w:spacing w:line="500" w:lineRule="exact"/>
        <w:rPr>
          <w:rFonts w:ascii="宋体" w:hAnsi="宋体"/>
          <w:szCs w:val="21"/>
        </w:rPr>
      </w:pPr>
    </w:p>
    <w:p w:rsidR="0047770C" w:rsidRDefault="0047770C" w:rsidP="0047770C">
      <w:pPr>
        <w:spacing w:line="440" w:lineRule="exact"/>
        <w:rPr>
          <w:rFonts w:ascii="宋体" w:hAnsi="宋体"/>
          <w:szCs w:val="21"/>
        </w:rPr>
      </w:pPr>
    </w:p>
    <w:p w:rsidR="0047770C" w:rsidRDefault="0047770C" w:rsidP="0047770C">
      <w:pPr>
        <w:spacing w:line="500" w:lineRule="exact"/>
        <w:rPr>
          <w:rFonts w:ascii="宋体" w:hAnsi="宋体"/>
          <w:szCs w:val="21"/>
        </w:rPr>
      </w:pPr>
    </w:p>
    <w:p w:rsidR="0047770C" w:rsidRDefault="0047770C" w:rsidP="0047770C">
      <w:pPr>
        <w:spacing w:line="440" w:lineRule="exact"/>
        <w:rPr>
          <w:rFonts w:ascii="宋体" w:hAnsi="宋体"/>
          <w:szCs w:val="21"/>
        </w:rPr>
      </w:pPr>
    </w:p>
    <w:p w:rsidR="00B95CC6" w:rsidRDefault="00B95CC6" w:rsidP="0047770C">
      <w:pPr>
        <w:spacing w:line="440" w:lineRule="exact"/>
        <w:ind w:firstLineChars="2050" w:firstLine="4305"/>
        <w:rPr>
          <w:rFonts w:ascii="宋体" w:hAnsi="宋体"/>
          <w:szCs w:val="21"/>
        </w:rPr>
      </w:pPr>
    </w:p>
    <w:p w:rsidR="00B95CC6" w:rsidRDefault="00B95CC6" w:rsidP="0047770C">
      <w:pPr>
        <w:spacing w:line="440" w:lineRule="exact"/>
        <w:ind w:firstLineChars="2050" w:firstLine="4305"/>
        <w:rPr>
          <w:rFonts w:ascii="宋体" w:hAnsi="宋体"/>
          <w:szCs w:val="21"/>
        </w:rPr>
      </w:pPr>
    </w:p>
    <w:p w:rsidR="0047770C" w:rsidRDefault="0047770C" w:rsidP="0047770C">
      <w:pPr>
        <w:spacing w:line="440" w:lineRule="exact"/>
        <w:ind w:firstLineChars="2050" w:firstLine="4305"/>
        <w:rPr>
          <w:rFonts w:ascii="宋体" w:hAnsi="宋体"/>
          <w:szCs w:val="21"/>
        </w:rPr>
      </w:pPr>
      <w:r>
        <w:rPr>
          <w:rFonts w:ascii="宋体" w:hAnsi="宋体"/>
          <w:szCs w:val="21"/>
        </w:rPr>
        <w:t>供应商</w:t>
      </w:r>
      <w:r>
        <w:rPr>
          <w:rFonts w:ascii="宋体" w:hAnsi="宋体" w:hint="eastAsia"/>
          <w:szCs w:val="21"/>
        </w:rPr>
        <w:t>名称</w:t>
      </w:r>
      <w:r>
        <w:rPr>
          <w:rFonts w:ascii="宋体" w:hAnsi="宋体"/>
          <w:szCs w:val="21"/>
        </w:rPr>
        <w:t>：（盖单位公章）</w:t>
      </w:r>
    </w:p>
    <w:p w:rsidR="0047770C" w:rsidRDefault="0047770C" w:rsidP="0047770C">
      <w:pPr>
        <w:spacing w:line="440" w:lineRule="exact"/>
        <w:ind w:firstLineChars="2050" w:firstLine="4305"/>
        <w:rPr>
          <w:rFonts w:ascii="宋体" w:hAnsi="宋体"/>
          <w:szCs w:val="21"/>
        </w:rPr>
      </w:pPr>
    </w:p>
    <w:p w:rsidR="0047770C" w:rsidRDefault="0047770C" w:rsidP="0047770C">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r>
        <w:rPr>
          <w:rFonts w:ascii="宋体" w:hAnsi="宋体"/>
          <w:szCs w:val="21"/>
        </w:rPr>
        <w:br w:type="page"/>
      </w:r>
      <w:bookmarkStart w:id="38" w:name="_Toc32158"/>
      <w:bookmarkStart w:id="39" w:name="_Toc475472675"/>
      <w:bookmarkStart w:id="40" w:name="_Toc438052122"/>
      <w:r>
        <w:rPr>
          <w:rFonts w:ascii="宋体" w:hAnsi="宋体"/>
          <w:sz w:val="24"/>
        </w:rPr>
        <w:lastRenderedPageBreak/>
        <w:t>法定代表人授权委托书</w:t>
      </w:r>
      <w:bookmarkEnd w:id="38"/>
      <w:bookmarkEnd w:id="39"/>
      <w:bookmarkEnd w:id="40"/>
    </w:p>
    <w:p w:rsidR="0047770C" w:rsidRDefault="0047770C" w:rsidP="0047770C">
      <w:pPr>
        <w:jc w:val="center"/>
        <w:rPr>
          <w:rFonts w:ascii="宋体" w:hAnsi="宋体" w:cs="宋体"/>
          <w:b/>
          <w:sz w:val="24"/>
        </w:rPr>
      </w:pPr>
      <w:r>
        <w:rPr>
          <w:rFonts w:ascii="宋体" w:hAnsi="宋体" w:cs="宋体" w:hint="eastAsia"/>
          <w:b/>
          <w:sz w:val="24"/>
        </w:rPr>
        <w:t>法定代表人授权委托书</w:t>
      </w:r>
    </w:p>
    <w:p w:rsidR="0047770C" w:rsidRDefault="0047770C" w:rsidP="0047770C">
      <w:pPr>
        <w:jc w:val="center"/>
        <w:rPr>
          <w:rFonts w:ascii="宋体" w:hAnsi="宋体" w:cs="宋体"/>
          <w:b/>
          <w:sz w:val="24"/>
        </w:rPr>
      </w:pPr>
    </w:p>
    <w:p w:rsidR="0047770C" w:rsidRDefault="0047770C" w:rsidP="0047770C">
      <w:pPr>
        <w:topLinePunct/>
        <w:snapToGrid w:val="0"/>
        <w:spacing w:line="440" w:lineRule="exact"/>
        <w:ind w:firstLineChars="200" w:firstLine="420"/>
        <w:rPr>
          <w:rFonts w:ascii="宋体" w:hAnsi="宋体"/>
          <w:bCs/>
          <w:szCs w:val="21"/>
        </w:rPr>
      </w:pPr>
      <w:r>
        <w:rPr>
          <w:rFonts w:ascii="宋体" w:hAnsi="宋体"/>
          <w:bCs/>
          <w:szCs w:val="21"/>
        </w:rPr>
        <w:t>本人</w:t>
      </w:r>
      <w:r>
        <w:rPr>
          <w:rFonts w:ascii="宋体" w:hAnsi="宋体" w:hint="eastAsia"/>
          <w:u w:val="single"/>
        </w:rPr>
        <w:t>【XX</w:t>
      </w:r>
      <w:r>
        <w:rPr>
          <w:rFonts w:ascii="宋体" w:hAnsi="宋体" w:hint="eastAsia"/>
          <w:szCs w:val="21"/>
          <w:u w:val="single"/>
        </w:rPr>
        <w:t xml:space="preserve"> [供应商法定代表人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 xml:space="preserve">系 </w:t>
      </w:r>
      <w:r>
        <w:rPr>
          <w:rFonts w:ascii="宋体" w:hAnsi="宋体" w:hint="eastAsia"/>
          <w:u w:val="single"/>
        </w:rPr>
        <w:t>【XX公司</w:t>
      </w:r>
      <w:r>
        <w:rPr>
          <w:rFonts w:ascii="宋体" w:hAnsi="宋体" w:hint="eastAsia"/>
          <w:szCs w:val="21"/>
          <w:u w:val="single"/>
        </w:rPr>
        <w:t>[供应商</w:t>
      </w:r>
      <w:r>
        <w:rPr>
          <w:rFonts w:ascii="宋体" w:hAnsi="宋体"/>
          <w:szCs w:val="21"/>
          <w:u w:val="single"/>
        </w:rPr>
        <w:t>名称</w:t>
      </w:r>
      <w:r>
        <w:rPr>
          <w:rFonts w:ascii="宋体" w:hAnsi="宋体" w:hint="eastAsia"/>
          <w:szCs w:val="21"/>
          <w:u w:val="single"/>
        </w:rPr>
        <w:t>]</w:t>
      </w:r>
      <w:r>
        <w:rPr>
          <w:rFonts w:ascii="宋体" w:hAnsi="宋体" w:hint="eastAsia"/>
          <w:u w:val="single"/>
        </w:rPr>
        <w:t>】</w:t>
      </w:r>
      <w:r>
        <w:rPr>
          <w:rFonts w:ascii="宋体" w:hAnsi="宋体"/>
          <w:bCs/>
          <w:szCs w:val="21"/>
        </w:rPr>
        <w:t>的法定代表人，现委托</w:t>
      </w:r>
      <w:r>
        <w:rPr>
          <w:rFonts w:ascii="宋体" w:hAnsi="宋体" w:hint="eastAsia"/>
          <w:u w:val="single"/>
        </w:rPr>
        <w:t>【XX</w:t>
      </w:r>
      <w:r>
        <w:rPr>
          <w:rFonts w:ascii="宋体" w:hAnsi="宋体" w:hint="eastAsia"/>
          <w:szCs w:val="21"/>
          <w:u w:val="single"/>
        </w:rPr>
        <w:t xml:space="preserve"> [委托代理人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为我方代理人。代理人根据授权，以我方名义</w:t>
      </w:r>
      <w:r>
        <w:rPr>
          <w:rFonts w:ascii="宋体" w:hAnsi="宋体" w:hint="eastAsia"/>
          <w:bCs/>
          <w:szCs w:val="21"/>
        </w:rPr>
        <w:t>全权处理</w:t>
      </w:r>
      <w:r>
        <w:rPr>
          <w:rFonts w:ascii="宋体" w:hAnsi="宋体" w:hint="eastAsia"/>
          <w:u w:val="single"/>
        </w:rPr>
        <w:t>【XX</w:t>
      </w:r>
      <w:r>
        <w:rPr>
          <w:rFonts w:ascii="宋体" w:hAnsi="宋体" w:hint="eastAsia"/>
          <w:szCs w:val="21"/>
          <w:u w:val="single"/>
        </w:rPr>
        <w:t>项目[</w:t>
      </w:r>
      <w:r>
        <w:rPr>
          <w:rFonts w:ascii="宋体" w:hAnsi="宋体"/>
          <w:bCs/>
          <w:szCs w:val="21"/>
          <w:u w:val="single"/>
        </w:rPr>
        <w:t>采购项目名称</w:t>
      </w:r>
      <w:r>
        <w:rPr>
          <w:rFonts w:ascii="宋体" w:hAnsi="宋体" w:hint="eastAsia"/>
          <w:szCs w:val="21"/>
          <w:u w:val="single"/>
        </w:rPr>
        <w:t>]</w:t>
      </w:r>
      <w:r>
        <w:rPr>
          <w:rFonts w:ascii="宋体" w:hAnsi="宋体" w:hint="eastAsia"/>
          <w:u w:val="single"/>
        </w:rPr>
        <w:t>】【</w:t>
      </w:r>
      <w:r>
        <w:rPr>
          <w:rFonts w:ascii="宋体" w:hAnsi="宋体"/>
          <w:bCs/>
          <w:szCs w:val="21"/>
          <w:u w:val="single"/>
        </w:rPr>
        <w:t>签署、澄清</w:t>
      </w:r>
      <w:r>
        <w:rPr>
          <w:rFonts w:ascii="宋体" w:hAnsi="宋体" w:hint="eastAsia"/>
          <w:bCs/>
          <w:szCs w:val="21"/>
          <w:u w:val="single"/>
        </w:rPr>
        <w:t>、说明、补正</w:t>
      </w:r>
      <w:r>
        <w:rPr>
          <w:rFonts w:ascii="宋体" w:hAnsi="宋体"/>
          <w:bCs/>
          <w:szCs w:val="21"/>
          <w:u w:val="single"/>
        </w:rPr>
        <w:t>、递交、撤回、修改磋商响应文件</w:t>
      </w:r>
      <w:r>
        <w:rPr>
          <w:rFonts w:ascii="宋体" w:hAnsi="宋体" w:hint="eastAsia"/>
          <w:bCs/>
          <w:szCs w:val="21"/>
          <w:u w:val="single"/>
        </w:rPr>
        <w:t>，</w:t>
      </w:r>
      <w:r>
        <w:rPr>
          <w:rFonts w:ascii="宋体" w:hAnsi="宋体"/>
          <w:bCs/>
          <w:szCs w:val="21"/>
          <w:u w:val="single"/>
        </w:rPr>
        <w:t>签订合同和处理</w:t>
      </w:r>
      <w:r>
        <w:rPr>
          <w:rFonts w:ascii="宋体" w:hAnsi="宋体" w:hint="eastAsia"/>
          <w:bCs/>
          <w:szCs w:val="21"/>
          <w:u w:val="single"/>
        </w:rPr>
        <w:t>一切</w:t>
      </w:r>
      <w:r>
        <w:rPr>
          <w:rFonts w:ascii="宋体" w:hAnsi="宋体"/>
          <w:bCs/>
          <w:szCs w:val="21"/>
          <w:u w:val="single"/>
        </w:rPr>
        <w:t>有关事宜</w:t>
      </w:r>
      <w:r>
        <w:rPr>
          <w:rFonts w:ascii="宋体" w:hAnsi="宋体" w:hint="eastAsia"/>
          <w:u w:val="single"/>
        </w:rPr>
        <w:t>】</w:t>
      </w:r>
      <w:r>
        <w:rPr>
          <w:rFonts w:ascii="宋体" w:hAnsi="宋体"/>
          <w:bCs/>
          <w:szCs w:val="21"/>
        </w:rPr>
        <w:t xml:space="preserve">，其法律后果由我方承担。 </w:t>
      </w:r>
    </w:p>
    <w:p w:rsidR="0047770C" w:rsidRDefault="00C60D38" w:rsidP="0047770C">
      <w:pPr>
        <w:topLinePunct/>
        <w:snapToGrid w:val="0"/>
        <w:spacing w:line="440" w:lineRule="exact"/>
        <w:ind w:firstLineChars="200" w:firstLine="420"/>
        <w:rPr>
          <w:rFonts w:ascii="宋体" w:hAnsi="宋体"/>
          <w:bCs/>
          <w:szCs w:val="21"/>
        </w:rPr>
      </w:pPr>
      <w:r>
        <w:rPr>
          <w:rFonts w:ascii="宋体" w:hAnsi="宋体" w:hint="eastAsia"/>
          <w:bCs/>
          <w:szCs w:val="21"/>
        </w:rPr>
        <w:t>被委托授权人无转委权。特此委托</w:t>
      </w:r>
      <w:r w:rsidR="0047770C">
        <w:rPr>
          <w:rFonts w:ascii="宋体" w:hAnsi="宋体"/>
          <w:bCs/>
          <w:szCs w:val="21"/>
        </w:rPr>
        <w:t>。</w:t>
      </w:r>
    </w:p>
    <w:p w:rsidR="0047770C" w:rsidRDefault="0047770C" w:rsidP="0047770C">
      <w:pPr>
        <w:spacing w:line="440" w:lineRule="exact"/>
        <w:ind w:firstLineChars="200" w:firstLine="420"/>
        <w:rPr>
          <w:rFonts w:ascii="宋体" w:hAnsi="宋体"/>
          <w:szCs w:val="21"/>
        </w:rPr>
      </w:pPr>
      <w:r>
        <w:rPr>
          <w:rFonts w:ascii="宋体" w:hAnsi="宋体" w:hint="eastAsia"/>
          <w:bCs/>
          <w:szCs w:val="21"/>
        </w:rPr>
        <w:t>附：委托代理人身份证复印件(需同时提供正面及背面)</w:t>
      </w:r>
    </w:p>
    <w:p w:rsidR="0047770C" w:rsidRDefault="0047770C" w:rsidP="0047770C">
      <w:pPr>
        <w:topLinePunct/>
        <w:snapToGrid w:val="0"/>
        <w:spacing w:line="440" w:lineRule="exact"/>
        <w:ind w:firstLineChars="200" w:firstLine="420"/>
        <w:jc w:val="right"/>
        <w:rPr>
          <w:rFonts w:ascii="宋体" w:hAnsi="宋体"/>
          <w:bCs/>
          <w:szCs w:val="21"/>
        </w:rPr>
      </w:pPr>
    </w:p>
    <w:p w:rsidR="0047770C" w:rsidRDefault="0047770C" w:rsidP="00C60D38">
      <w:pPr>
        <w:topLinePunct/>
        <w:snapToGrid w:val="0"/>
        <w:spacing w:line="440" w:lineRule="exact"/>
        <w:ind w:firstLineChars="200" w:firstLine="420"/>
        <w:jc w:val="left"/>
        <w:rPr>
          <w:rFonts w:ascii="宋体" w:hAnsi="宋体"/>
          <w:bCs/>
          <w:szCs w:val="21"/>
        </w:rPr>
      </w:pPr>
      <w:r>
        <w:rPr>
          <w:rFonts w:ascii="宋体" w:hAnsi="宋体"/>
          <w:bCs/>
          <w:szCs w:val="21"/>
        </w:rPr>
        <w:t>供应商</w:t>
      </w:r>
      <w:r>
        <w:rPr>
          <w:rFonts w:ascii="宋体" w:hAnsi="宋体" w:hint="eastAsia"/>
          <w:bCs/>
          <w:szCs w:val="21"/>
        </w:rPr>
        <w:t>名称</w:t>
      </w:r>
      <w:r>
        <w:rPr>
          <w:rFonts w:ascii="宋体" w:hAnsi="宋体"/>
          <w:bCs/>
          <w:szCs w:val="21"/>
        </w:rPr>
        <w:t>：（盖单位公章）</w:t>
      </w:r>
    </w:p>
    <w:p w:rsidR="0047770C" w:rsidRDefault="0047770C" w:rsidP="00C60D38">
      <w:pPr>
        <w:topLinePunct/>
        <w:snapToGrid w:val="0"/>
        <w:spacing w:line="440" w:lineRule="exact"/>
        <w:ind w:leftChars="200" w:left="420"/>
        <w:rPr>
          <w:rFonts w:ascii="宋体" w:hAnsi="宋体"/>
          <w:bCs/>
          <w:szCs w:val="21"/>
        </w:rPr>
      </w:pPr>
      <w:r>
        <w:rPr>
          <w:rFonts w:ascii="宋体" w:hAnsi="宋体"/>
          <w:bCs/>
          <w:szCs w:val="21"/>
        </w:rPr>
        <w:t>法定代表人：（签字）</w:t>
      </w:r>
    </w:p>
    <w:p w:rsidR="0047770C" w:rsidRDefault="0047770C" w:rsidP="00C60D38">
      <w:pPr>
        <w:topLinePunct/>
        <w:snapToGrid w:val="0"/>
        <w:spacing w:line="440" w:lineRule="exact"/>
        <w:ind w:leftChars="200" w:left="420"/>
        <w:rPr>
          <w:rFonts w:ascii="宋体" w:hAnsi="宋体"/>
          <w:bCs/>
          <w:szCs w:val="21"/>
        </w:rPr>
      </w:pPr>
      <w:r>
        <w:rPr>
          <w:rFonts w:ascii="宋体" w:hAnsi="宋体"/>
          <w:bCs/>
          <w:szCs w:val="21"/>
        </w:rPr>
        <w:t>委托代理人：（签字）</w:t>
      </w:r>
    </w:p>
    <w:p w:rsidR="0047770C" w:rsidRDefault="0047770C" w:rsidP="00C60D38">
      <w:pPr>
        <w:topLinePunct/>
        <w:snapToGrid w:val="0"/>
        <w:spacing w:line="440" w:lineRule="exact"/>
        <w:ind w:leftChars="200" w:left="420"/>
        <w:rPr>
          <w:rFonts w:ascii="宋体" w:hAnsi="宋体"/>
          <w:bCs/>
          <w:szCs w:val="21"/>
        </w:rPr>
      </w:pPr>
      <w:r>
        <w:rPr>
          <w:rFonts w:ascii="宋体" w:hAnsi="宋体"/>
          <w:bCs/>
          <w:szCs w:val="21"/>
        </w:rPr>
        <w:t>身份证号码：</w:t>
      </w:r>
    </w:p>
    <w:p w:rsidR="0047770C" w:rsidRDefault="0047770C" w:rsidP="0047770C">
      <w:pPr>
        <w:topLinePunct/>
        <w:snapToGrid w:val="0"/>
        <w:spacing w:line="440" w:lineRule="exact"/>
        <w:ind w:firstLineChars="200" w:firstLine="420"/>
        <w:rPr>
          <w:rFonts w:ascii="宋体" w:hAnsi="宋体"/>
        </w:rPr>
      </w:pPr>
      <w:r>
        <w:rPr>
          <w:rFonts w:ascii="宋体" w:hAnsi="宋体" w:hint="eastAsia"/>
        </w:rPr>
        <w:t>日期：202</w:t>
      </w:r>
      <w:r>
        <w:rPr>
          <w:rFonts w:ascii="宋体" w:hAnsi="宋体"/>
        </w:rPr>
        <w:t>1</w:t>
      </w:r>
      <w:r>
        <w:rPr>
          <w:rFonts w:ascii="宋体" w:hAnsi="宋体" w:hint="eastAsia"/>
        </w:rPr>
        <w:t>年  月  日</w:t>
      </w:r>
    </w:p>
    <w:p w:rsidR="0047770C" w:rsidRDefault="0047770C" w:rsidP="0047770C">
      <w:pPr>
        <w:spacing w:line="500" w:lineRule="exact"/>
        <w:rPr>
          <w:rFonts w:ascii="宋体" w:hAnsi="宋体"/>
          <w:szCs w:val="21"/>
        </w:rPr>
      </w:pPr>
      <w:r>
        <w:rPr>
          <w:rFonts w:ascii="宋体" w:hAnsi="宋体"/>
          <w:noProof/>
          <w:szCs w:val="21"/>
        </w:rPr>
        <mc:AlternateContent>
          <mc:Choice Requires="wps">
            <w:drawing>
              <wp:anchor distT="0" distB="0" distL="114300" distR="114300" simplePos="0" relativeHeight="251657216" behindDoc="0" locked="0" layoutInCell="1" allowOverlap="1" wp14:anchorId="170AE87D" wp14:editId="1885C832">
                <wp:simplePos x="0" y="0"/>
                <wp:positionH relativeFrom="column">
                  <wp:posOffset>-414020</wp:posOffset>
                </wp:positionH>
                <wp:positionV relativeFrom="paragraph">
                  <wp:posOffset>238760</wp:posOffset>
                </wp:positionV>
                <wp:extent cx="3059430" cy="1876425"/>
                <wp:effectExtent l="4445" t="4445" r="9525" b="1143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D46136" w:rsidRDefault="00D46136" w:rsidP="0047770C">
                            <w:pPr>
                              <w:jc w:val="center"/>
                              <w:rPr>
                                <w:szCs w:val="21"/>
                              </w:rPr>
                            </w:pPr>
                            <w:r>
                              <w:rPr>
                                <w:rFonts w:hint="eastAsia"/>
                                <w:szCs w:val="21"/>
                              </w:rPr>
                              <w:t>委托代理人身份证正面</w:t>
                            </w:r>
                          </w:p>
                          <w:p w:rsidR="00D46136" w:rsidRDefault="00D46136" w:rsidP="0047770C">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170AE87D" id="流程图: 可选过程 7" o:spid="_x0000_s1028" type="#_x0000_t176" style="position:absolute;left:0;text-align:left;margin-left:-32.6pt;margin-top:18.8pt;width:240.9pt;height:147.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">
                <v:textbox>
                  <w:txbxContent>
                    <w:p w:rsidR="00D46136" w:rsidRDefault="00D46136" w:rsidP="0047770C">
                      <w:pPr>
                        <w:jc w:val="center"/>
                        <w:rPr>
                          <w:szCs w:val="21"/>
                        </w:rPr>
                      </w:pPr>
                      <w:r>
                        <w:rPr>
                          <w:rFonts w:hint="eastAsia"/>
                          <w:szCs w:val="21"/>
                        </w:rPr>
                        <w:t>委托代理人身份证正面</w:t>
                      </w:r>
                    </w:p>
                    <w:p w:rsidR="00D46136" w:rsidRDefault="00D46136" w:rsidP="0047770C">
                      <w:pPr>
                        <w:jc w:val="center"/>
                        <w:rPr>
                          <w:szCs w:val="21"/>
                        </w:rPr>
                      </w:pPr>
                    </w:p>
                  </w:txbxContent>
                </v:textbox>
              </v:shape>
            </w:pict>
          </mc:Fallback>
        </mc:AlternateContent>
      </w:r>
      <w:r>
        <w:rPr>
          <w:rFonts w:ascii="宋体" w:hAnsi="宋体"/>
          <w:noProof/>
          <w:szCs w:val="21"/>
        </w:rPr>
        <mc:AlternateContent>
          <mc:Choice Requires="wps">
            <w:drawing>
              <wp:anchor distT="0" distB="0" distL="114300" distR="114300" simplePos="0" relativeHeight="251658240" behindDoc="0" locked="0" layoutInCell="1" allowOverlap="1" wp14:anchorId="5F5DF643" wp14:editId="32BD48D9">
                <wp:simplePos x="0" y="0"/>
                <wp:positionH relativeFrom="column">
                  <wp:posOffset>2645410</wp:posOffset>
                </wp:positionH>
                <wp:positionV relativeFrom="paragraph">
                  <wp:posOffset>238760</wp:posOffset>
                </wp:positionV>
                <wp:extent cx="3091180" cy="1892300"/>
                <wp:effectExtent l="4445" t="4445" r="15875" b="825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rsidR="00D46136" w:rsidRDefault="00D46136" w:rsidP="0047770C">
                            <w:pPr>
                              <w:jc w:val="center"/>
                              <w:rPr>
                                <w:szCs w:val="21"/>
                              </w:rPr>
                            </w:pPr>
                            <w:r>
                              <w:rPr>
                                <w:rFonts w:hint="eastAsia"/>
                                <w:szCs w:val="21"/>
                              </w:rPr>
                              <w:t>委托代理人身份证背面</w:t>
                            </w:r>
                          </w:p>
                        </w:txbxContent>
                      </wps:txbx>
                      <wps:bodyPr rot="0" vert="horz" wrap="square" lIns="91440" tIns="45720" rIns="91440" bIns="45720" anchor="t" anchorCtr="0" upright="1">
                        <a:noAutofit/>
                      </wps:bodyPr>
                    </wps:wsp>
                  </a:graphicData>
                </a:graphic>
              </wp:anchor>
            </w:drawing>
          </mc:Choice>
          <mc:Fallback>
            <w:pict>
              <v:shape w14:anchorId="5F5DF643" id="流程图: 可选过程 8" o:spid="_x0000_s1029" type="#_x0000_t176" style="position:absolute;left:0;text-align:left;margin-left:208.3pt;margin-top:18.8pt;width:243.4pt;height:1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">
                <v:textbox>
                  <w:txbxContent>
                    <w:p w:rsidR="00D46136" w:rsidRDefault="00D46136" w:rsidP="0047770C">
                      <w:pPr>
                        <w:jc w:val="center"/>
                        <w:rPr>
                          <w:szCs w:val="21"/>
                        </w:rPr>
                      </w:pPr>
                      <w:r>
                        <w:rPr>
                          <w:rFonts w:hint="eastAsia"/>
                          <w:szCs w:val="21"/>
                        </w:rPr>
                        <w:t>委托代理人身份证背面</w:t>
                      </w:r>
                    </w:p>
                  </w:txbxContent>
                </v:textbox>
              </v:shape>
            </w:pict>
          </mc:Fallback>
        </mc:AlternateContent>
      </w:r>
    </w:p>
    <w:p w:rsidR="0047770C" w:rsidRDefault="0047770C" w:rsidP="0047770C">
      <w:pPr>
        <w:spacing w:line="440" w:lineRule="exact"/>
        <w:rPr>
          <w:rFonts w:ascii="宋体" w:hAnsi="宋体"/>
          <w:szCs w:val="21"/>
        </w:rPr>
      </w:pPr>
    </w:p>
    <w:p w:rsidR="0047770C" w:rsidRDefault="0047770C" w:rsidP="0047770C">
      <w:pPr>
        <w:spacing w:line="500" w:lineRule="exact"/>
        <w:rPr>
          <w:rFonts w:ascii="宋体" w:hAnsi="宋体"/>
          <w:szCs w:val="21"/>
        </w:rPr>
      </w:pPr>
    </w:p>
    <w:p w:rsidR="0047770C" w:rsidRDefault="0047770C" w:rsidP="0047770C">
      <w:pPr>
        <w:spacing w:line="440" w:lineRule="exact"/>
        <w:rPr>
          <w:rFonts w:ascii="宋体" w:hAnsi="宋体"/>
          <w:szCs w:val="21"/>
        </w:rPr>
      </w:pPr>
    </w:p>
    <w:p w:rsidR="0047770C" w:rsidRDefault="0047770C" w:rsidP="0047770C">
      <w:pPr>
        <w:topLinePunct/>
        <w:snapToGrid w:val="0"/>
        <w:spacing w:line="440" w:lineRule="exact"/>
        <w:rPr>
          <w:rFonts w:ascii="宋体" w:hAnsi="宋体"/>
        </w:rPr>
      </w:pPr>
    </w:p>
    <w:p w:rsidR="0047770C" w:rsidRDefault="0047770C" w:rsidP="0047770C">
      <w:pPr>
        <w:topLinePunct/>
        <w:snapToGrid w:val="0"/>
        <w:spacing w:line="440" w:lineRule="exact"/>
        <w:ind w:firstLineChars="200" w:firstLine="420"/>
        <w:rPr>
          <w:rFonts w:ascii="宋体" w:hAnsi="宋体"/>
          <w:bCs/>
          <w:szCs w:val="21"/>
        </w:rPr>
      </w:pPr>
    </w:p>
    <w:p w:rsidR="0047770C" w:rsidRDefault="0047770C" w:rsidP="0047770C">
      <w:pPr>
        <w:topLinePunct/>
        <w:snapToGrid w:val="0"/>
        <w:spacing w:line="440" w:lineRule="exact"/>
        <w:ind w:firstLineChars="200" w:firstLine="420"/>
        <w:rPr>
          <w:rFonts w:ascii="宋体" w:hAnsi="宋体"/>
          <w:bCs/>
          <w:szCs w:val="21"/>
        </w:rPr>
      </w:pPr>
    </w:p>
    <w:p w:rsidR="0047770C" w:rsidRDefault="0047770C" w:rsidP="0047770C">
      <w:pPr>
        <w:topLinePunct/>
        <w:snapToGrid w:val="0"/>
        <w:spacing w:line="440" w:lineRule="exact"/>
        <w:ind w:firstLineChars="200" w:firstLine="420"/>
        <w:rPr>
          <w:rFonts w:ascii="宋体" w:hAnsi="宋体"/>
          <w:bCs/>
          <w:szCs w:val="21"/>
        </w:rPr>
      </w:pPr>
    </w:p>
    <w:p w:rsidR="0047770C" w:rsidRDefault="0047770C" w:rsidP="0047770C">
      <w:pPr>
        <w:topLinePunct/>
        <w:spacing w:line="440" w:lineRule="exact"/>
        <w:ind w:left="422"/>
        <w:jc w:val="left"/>
        <w:rPr>
          <w:rFonts w:ascii="宋体" w:hAnsi="宋体"/>
        </w:rPr>
        <w:sectPr w:rsidR="0047770C">
          <w:pgSz w:w="11906" w:h="16838"/>
          <w:pgMar w:top="1440" w:right="1800" w:bottom="1440" w:left="1800" w:header="851" w:footer="992" w:gutter="0"/>
          <w:cols w:space="425"/>
          <w:docGrid w:type="lines" w:linePitch="312"/>
        </w:sectPr>
      </w:pPr>
    </w:p>
    <w:p w:rsidR="00052D22" w:rsidRDefault="0011427D"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41" w:name="_Toc447265610"/>
      <w:bookmarkStart w:id="42" w:name="_Toc447265324"/>
      <w:bookmarkStart w:id="43" w:name="_Toc475472683"/>
      <w:bookmarkStart w:id="44" w:name="_Toc486866109"/>
      <w:bookmarkStart w:id="45" w:name="_Toc31251"/>
      <w:r>
        <w:rPr>
          <w:rFonts w:ascii="宋体" w:hAnsi="宋体" w:hint="eastAsia"/>
          <w:sz w:val="24"/>
        </w:rPr>
        <w:lastRenderedPageBreak/>
        <w:t>商务</w:t>
      </w:r>
      <w:r w:rsidR="00052D22">
        <w:rPr>
          <w:rFonts w:ascii="宋体" w:hAnsi="宋体" w:hint="eastAsia"/>
          <w:sz w:val="24"/>
        </w:rPr>
        <w:t>偏离表</w:t>
      </w:r>
      <w:bookmarkEnd w:id="41"/>
      <w:bookmarkEnd w:id="42"/>
      <w:bookmarkEnd w:id="43"/>
      <w:bookmarkEnd w:id="44"/>
      <w:bookmarkEnd w:id="45"/>
    </w:p>
    <w:p w:rsidR="00052D22" w:rsidRDefault="00052D22" w:rsidP="00052D22">
      <w:pPr>
        <w:rPr>
          <w:rFonts w:ascii="宋体" w:hAnsi="宋体" w:cs="宋体"/>
        </w:rPr>
      </w:pPr>
    </w:p>
    <w:p w:rsidR="00052D22" w:rsidRDefault="00052D22" w:rsidP="00052D22">
      <w:pPr>
        <w:pStyle w:val="aff"/>
        <w:ind w:firstLineChars="0" w:firstLine="0"/>
        <w:jc w:val="center"/>
        <w:rPr>
          <w:rFonts w:ascii="宋体" w:hAnsi="宋体"/>
          <w:b/>
          <w:sz w:val="24"/>
        </w:rPr>
      </w:pPr>
      <w:bookmarkStart w:id="46" w:name="_Toc477190420"/>
      <w:bookmarkStart w:id="47" w:name="_Toc477190593"/>
      <w:bookmarkStart w:id="48" w:name="_Toc477190576"/>
      <w:bookmarkStart w:id="49" w:name="_Toc477190599"/>
      <w:bookmarkStart w:id="50" w:name="_Toc477190632"/>
      <w:bookmarkStart w:id="51" w:name="_Toc477190470"/>
      <w:bookmarkStart w:id="52" w:name="_Toc477190567"/>
      <w:bookmarkStart w:id="53" w:name="_Toc477190448"/>
      <w:bookmarkStart w:id="54" w:name="_Toc477190467"/>
      <w:bookmarkStart w:id="55" w:name="_Toc477190601"/>
      <w:bookmarkStart w:id="56" w:name="_Toc477190438"/>
      <w:bookmarkStart w:id="57" w:name="_Toc477190446"/>
      <w:bookmarkStart w:id="58" w:name="_Toc477190419"/>
      <w:bookmarkStart w:id="59" w:name="_Toc477190482"/>
      <w:bookmarkStart w:id="60" w:name="_Toc477190587"/>
      <w:bookmarkStart w:id="61" w:name="_Toc477190578"/>
      <w:bookmarkStart w:id="62" w:name="_Toc477190513"/>
      <w:bookmarkStart w:id="63" w:name="_Toc477190652"/>
      <w:bookmarkStart w:id="64" w:name="_Toc477190594"/>
      <w:bookmarkStart w:id="65" w:name="_Toc477190432"/>
      <w:bookmarkStart w:id="66" w:name="_Toc477190450"/>
      <w:bookmarkStart w:id="67" w:name="_Toc477190457"/>
      <w:bookmarkStart w:id="68" w:name="_Toc477190458"/>
      <w:bookmarkStart w:id="69" w:name="_Toc477190512"/>
      <w:bookmarkStart w:id="70" w:name="_Toc477190430"/>
      <w:bookmarkStart w:id="71" w:name="_Toc477190459"/>
      <w:bookmarkStart w:id="72" w:name="_Toc477190561"/>
      <w:bookmarkStart w:id="73" w:name="_Toc477190474"/>
      <w:bookmarkStart w:id="74" w:name="_Toc477190579"/>
      <w:bookmarkStart w:id="75" w:name="_Toc477190455"/>
      <w:bookmarkStart w:id="76" w:name="_Toc477190425"/>
      <w:bookmarkStart w:id="77" w:name="_Toc477190518"/>
      <w:bookmarkStart w:id="78" w:name="_Toc477190515"/>
      <w:bookmarkStart w:id="79" w:name="_Toc477190651"/>
      <w:bookmarkStart w:id="80" w:name="_Toc477190435"/>
      <w:bookmarkStart w:id="81" w:name="_Toc477190600"/>
      <w:bookmarkStart w:id="82" w:name="_Toc477190422"/>
      <w:bookmarkStart w:id="83" w:name="_Toc477190460"/>
      <w:bookmarkStart w:id="84" w:name="_Toc477190454"/>
      <w:bookmarkStart w:id="85" w:name="_Toc477190573"/>
      <w:bookmarkStart w:id="86" w:name="_Toc477190464"/>
      <w:bookmarkStart w:id="87" w:name="_Toc477190461"/>
      <w:bookmarkStart w:id="88" w:name="_Toc477190504"/>
      <w:bookmarkStart w:id="89" w:name="_Toc477190595"/>
      <w:bookmarkStart w:id="90" w:name="_Toc477190429"/>
      <w:bookmarkStart w:id="91" w:name="_Toc477190465"/>
      <w:bookmarkStart w:id="92" w:name="_Toc477190510"/>
      <w:bookmarkStart w:id="93" w:name="_Toc477190648"/>
      <w:bookmarkStart w:id="94" w:name="_Toc477190366"/>
      <w:bookmarkStart w:id="95" w:name="_Toc477190582"/>
      <w:bookmarkStart w:id="96" w:name="_Toc477190585"/>
      <w:bookmarkStart w:id="97" w:name="_Toc477190597"/>
      <w:bookmarkStart w:id="98" w:name="_Toc477190514"/>
      <w:bookmarkStart w:id="99" w:name="_Toc477190509"/>
      <w:bookmarkStart w:id="100" w:name="_Toc477190417"/>
      <w:bookmarkStart w:id="101" w:name="_Toc477190453"/>
      <w:bookmarkStart w:id="102" w:name="_Toc477190575"/>
      <w:bookmarkStart w:id="103" w:name="_Toc477190418"/>
      <w:bookmarkStart w:id="104" w:name="_Toc477190466"/>
      <w:bookmarkStart w:id="105" w:name="_Toc477190588"/>
      <w:bookmarkStart w:id="106" w:name="_Toc477190564"/>
      <w:bookmarkStart w:id="107" w:name="_Toc477190591"/>
      <w:bookmarkStart w:id="108" w:name="_Toc477190416"/>
      <w:bookmarkStart w:id="109" w:name="_Toc477190439"/>
      <w:bookmarkStart w:id="110" w:name="_Toc477190498"/>
      <w:bookmarkStart w:id="111" w:name="_Toc477190414"/>
      <w:bookmarkStart w:id="112" w:name="_Toc477190645"/>
      <w:bookmarkStart w:id="113" w:name="_Toc477190367"/>
      <w:bookmarkStart w:id="114" w:name="_Toc477190505"/>
      <w:bookmarkStart w:id="115" w:name="_Toc477190572"/>
      <w:bookmarkStart w:id="116" w:name="_Toc477190437"/>
      <w:bookmarkStart w:id="117" w:name="_Toc477190440"/>
      <w:bookmarkStart w:id="118" w:name="_Toc477190441"/>
      <w:bookmarkStart w:id="119" w:name="_Toc477190586"/>
      <w:bookmarkStart w:id="120" w:name="_Toc477190431"/>
      <w:bookmarkStart w:id="121" w:name="_Toc477190589"/>
      <w:bookmarkStart w:id="122" w:name="_Toc477190583"/>
      <w:bookmarkStart w:id="123" w:name="_Toc477190517"/>
      <w:bookmarkStart w:id="124" w:name="_Toc477190580"/>
      <w:bookmarkStart w:id="125" w:name="_Toc477190555"/>
      <w:bookmarkStart w:id="126" w:name="_Toc477190563"/>
      <w:bookmarkStart w:id="127" w:name="_Toc477190444"/>
      <w:bookmarkStart w:id="128" w:name="_Toc477190511"/>
      <w:bookmarkStart w:id="129" w:name="_Toc477190584"/>
      <w:bookmarkStart w:id="130" w:name="_Toc477190428"/>
      <w:bookmarkStart w:id="131" w:name="_Toc477190462"/>
      <w:bookmarkStart w:id="132" w:name="_Toc477190472"/>
      <w:bookmarkStart w:id="133" w:name="_Toc477190562"/>
      <w:bookmarkStart w:id="134" w:name="_Toc477190365"/>
      <w:bookmarkStart w:id="135" w:name="_Toc477190507"/>
      <w:bookmarkStart w:id="136" w:name="_Toc477190622"/>
      <w:bookmarkStart w:id="137" w:name="_Toc477190433"/>
      <w:bookmarkStart w:id="138" w:name="_Toc477190653"/>
      <w:bookmarkStart w:id="139" w:name="_Toc477190463"/>
      <w:bookmarkStart w:id="140" w:name="_Toc477190421"/>
      <w:bookmarkStart w:id="141" w:name="_Toc477190596"/>
      <w:bookmarkStart w:id="142" w:name="_Toc477190568"/>
      <w:bookmarkStart w:id="143" w:name="_Toc477190452"/>
      <w:bookmarkStart w:id="144" w:name="_Toc477190577"/>
      <w:bookmarkStart w:id="145" w:name="_Toc477190647"/>
      <w:bookmarkStart w:id="146" w:name="_Toc477190368"/>
      <w:bookmarkStart w:id="147" w:name="_Toc477190445"/>
      <w:bookmarkStart w:id="148" w:name="_Toc477190642"/>
      <w:bookmarkStart w:id="149" w:name="_Toc477190571"/>
      <w:bookmarkStart w:id="150" w:name="_Toc477190469"/>
      <w:bookmarkStart w:id="151" w:name="_Toc477190531"/>
      <w:bookmarkStart w:id="152" w:name="_Toc477190650"/>
      <w:bookmarkStart w:id="153" w:name="_Toc477190565"/>
      <w:bookmarkStart w:id="154" w:name="_Toc477190468"/>
      <w:bookmarkStart w:id="155" w:name="_Toc477190424"/>
      <w:bookmarkStart w:id="156" w:name="_Toc477190471"/>
      <w:bookmarkStart w:id="157" w:name="_Toc477190427"/>
      <w:bookmarkStart w:id="158" w:name="_Toc477190456"/>
      <w:bookmarkStart w:id="159" w:name="_Toc477190569"/>
      <w:bookmarkStart w:id="160" w:name="_Toc477190434"/>
      <w:bookmarkStart w:id="161" w:name="_Toc477190442"/>
      <w:bookmarkStart w:id="162" w:name="_Toc477190426"/>
      <w:bookmarkStart w:id="163" w:name="_Toc477190549"/>
      <w:bookmarkStart w:id="164" w:name="_Toc477190449"/>
      <w:bookmarkStart w:id="165" w:name="_Toc477190423"/>
      <w:bookmarkStart w:id="166" w:name="_Toc477190592"/>
      <w:bookmarkStart w:id="167" w:name="_Toc477190447"/>
      <w:bookmarkStart w:id="168" w:name="_Toc477190506"/>
      <w:bookmarkStart w:id="169" w:name="_Toc477190581"/>
      <w:bookmarkStart w:id="170" w:name="_Toc477190566"/>
      <w:bookmarkStart w:id="171" w:name="_Toc477190436"/>
      <w:bookmarkStart w:id="172" w:name="_Toc477190612"/>
      <w:bookmarkStart w:id="173" w:name="_Toc477190574"/>
      <w:bookmarkStart w:id="174" w:name="_Toc477190415"/>
      <w:bookmarkStart w:id="175" w:name="_Toc477190543"/>
      <w:bookmarkStart w:id="176" w:name="_Toc477190443"/>
      <w:bookmarkStart w:id="177" w:name="_Toc477190570"/>
      <w:bookmarkStart w:id="178" w:name="_Toc477190473"/>
      <w:bookmarkStart w:id="179" w:name="_Toc477190654"/>
      <w:bookmarkStart w:id="180" w:name="_Toc477190649"/>
      <w:bookmarkStart w:id="181" w:name="_Toc477190598"/>
      <w:bookmarkStart w:id="182" w:name="_Toc477190451"/>
      <w:bookmarkStart w:id="183" w:name="_Toc477190525"/>
      <w:bookmarkStart w:id="184" w:name="_Toc477190537"/>
      <w:bookmarkStart w:id="185" w:name="_Toc477190590"/>
      <w:bookmarkStart w:id="186" w:name="_Toc477190646"/>
      <w:bookmarkStart w:id="187" w:name="_Toc477190516"/>
      <w:bookmarkStart w:id="188" w:name="_Toc477190508"/>
      <w:bookmarkStart w:id="189" w:name="_Toc47547268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052D22" w:rsidRDefault="00052D22" w:rsidP="00052D22">
      <w:pPr>
        <w:pStyle w:val="aff"/>
        <w:ind w:firstLineChars="0" w:firstLine="0"/>
        <w:jc w:val="center"/>
        <w:rPr>
          <w:rFonts w:ascii="宋体" w:hAnsi="宋体"/>
          <w:b/>
          <w:sz w:val="24"/>
        </w:rPr>
      </w:pPr>
    </w:p>
    <w:p w:rsidR="00052D22" w:rsidRDefault="0011427D" w:rsidP="00052D22">
      <w:pPr>
        <w:pStyle w:val="aff"/>
        <w:ind w:firstLineChars="0" w:firstLine="0"/>
        <w:jc w:val="center"/>
        <w:rPr>
          <w:rFonts w:ascii="宋体" w:hAnsi="宋体"/>
          <w:b/>
          <w:sz w:val="24"/>
        </w:rPr>
      </w:pPr>
      <w:r>
        <w:rPr>
          <w:rFonts w:ascii="宋体" w:hAnsi="宋体" w:hint="eastAsia"/>
          <w:b/>
          <w:sz w:val="24"/>
        </w:rPr>
        <w:t>商务</w:t>
      </w:r>
      <w:r w:rsidR="00052D22">
        <w:rPr>
          <w:rFonts w:ascii="宋体" w:hAnsi="宋体" w:hint="eastAsia"/>
          <w:b/>
          <w:sz w:val="24"/>
        </w:rPr>
        <w:t>偏离表</w:t>
      </w:r>
    </w:p>
    <w:p w:rsidR="00052D22" w:rsidRDefault="00052D22" w:rsidP="00052D22">
      <w:pPr>
        <w:jc w:val="center"/>
        <w:rPr>
          <w:rFonts w:ascii="宋体" w:hAnsi="宋体" w:cs="宋体"/>
          <w:sz w:val="24"/>
        </w:rPr>
      </w:pPr>
    </w:p>
    <w:p w:rsidR="00052D22" w:rsidRDefault="00052D22" w:rsidP="00052D22">
      <w:pPr>
        <w:adjustRightInd w:val="0"/>
        <w:snapToGrid w:val="0"/>
        <w:spacing w:after="120" w:line="440" w:lineRule="exact"/>
        <w:rPr>
          <w:rFonts w:ascii="宋体" w:hAnsi="宋体" w:cs="宋体"/>
          <w:szCs w:val="21"/>
        </w:rPr>
      </w:pPr>
      <w:r>
        <w:rPr>
          <w:rFonts w:ascii="宋体" w:hAnsi="宋体" w:cs="宋体" w:hint="eastAsia"/>
          <w:szCs w:val="21"/>
        </w:rPr>
        <w:t>项目</w:t>
      </w:r>
      <w:r>
        <w:rPr>
          <w:rFonts w:ascii="宋体" w:hAnsi="宋体" w:cs="宋体"/>
          <w:szCs w:val="21"/>
        </w:rPr>
        <w:t>名称：</w:t>
      </w:r>
      <w:r w:rsidR="0011427D">
        <w:rPr>
          <w:rFonts w:ascii="宋体" w:hAnsi="宋体" w:cs="宋体"/>
          <w:szCs w:val="21"/>
        </w:rPr>
        <w:t xml:space="preserve"> </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052D22" w:rsidTr="002A744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883355" w:rsidP="002A744D">
            <w:pPr>
              <w:adjustRightInd w:val="0"/>
              <w:snapToGrid w:val="0"/>
              <w:spacing w:line="440" w:lineRule="exact"/>
              <w:jc w:val="center"/>
              <w:rPr>
                <w:rFonts w:ascii="宋体" w:hAnsi="宋体" w:cs="宋体"/>
                <w:szCs w:val="21"/>
              </w:rPr>
            </w:pPr>
            <w:r>
              <w:rPr>
                <w:rFonts w:ascii="宋体" w:hAnsi="宋体" w:cs="宋体" w:hint="eastAsia"/>
                <w:szCs w:val="21"/>
              </w:rPr>
              <w:t>磋商</w:t>
            </w:r>
            <w:r w:rsidR="00052D22">
              <w:rPr>
                <w:rFonts w:ascii="宋体" w:hAnsi="宋体" w:cs="宋体" w:hint="eastAsia"/>
                <w:szCs w:val="21"/>
              </w:rPr>
              <w:t>文件要求</w:t>
            </w: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投标人的承诺或说明</w:t>
            </w:r>
          </w:p>
        </w:tc>
      </w:tr>
      <w:tr w:rsidR="00052D22" w:rsidTr="002A744D">
        <w:trPr>
          <w:trHeight w:val="469"/>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r w:rsidR="00052D22" w:rsidTr="002A744D">
        <w:trPr>
          <w:trHeight w:val="719"/>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r w:rsidR="00052D22" w:rsidTr="002A744D">
        <w:trPr>
          <w:trHeight w:val="540"/>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r>
      <w:tr w:rsidR="00052D22" w:rsidTr="002A744D">
        <w:trPr>
          <w:trHeight w:val="381"/>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r>
      <w:tr w:rsidR="00052D22" w:rsidTr="002A744D">
        <w:trPr>
          <w:trHeight w:val="297"/>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ind w:left="43"/>
              <w:jc w:val="center"/>
              <w:rPr>
                <w:rFonts w:ascii="宋体" w:hAnsi="宋体" w:cs="宋体"/>
                <w:szCs w:val="21"/>
              </w:rPr>
            </w:pPr>
          </w:p>
        </w:tc>
      </w:tr>
      <w:tr w:rsidR="00052D22" w:rsidTr="002A744D">
        <w:trPr>
          <w:trHeight w:val="241"/>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r w:rsidR="00052D22" w:rsidTr="002A744D">
        <w:trPr>
          <w:trHeight w:val="926"/>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r w:rsidR="00052D22" w:rsidTr="002A744D">
        <w:trPr>
          <w:trHeight w:val="400"/>
        </w:trPr>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r w:rsidR="00052D22" w:rsidTr="002A744D">
        <w:tc>
          <w:tcPr>
            <w:tcW w:w="1547"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r>
              <w:rPr>
                <w:rFonts w:ascii="宋体" w:hAnsi="宋体" w:cs="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adjustRightInd w:val="0"/>
              <w:snapToGrid w:val="0"/>
              <w:spacing w:line="440" w:lineRule="exact"/>
              <w:jc w:val="center"/>
              <w:rPr>
                <w:rFonts w:ascii="宋体" w:hAnsi="宋体" w:cs="宋体"/>
                <w:szCs w:val="21"/>
              </w:rPr>
            </w:pPr>
          </w:p>
        </w:tc>
      </w:tr>
    </w:tbl>
    <w:p w:rsidR="00052D22" w:rsidRDefault="00052D22" w:rsidP="00052D22">
      <w:pPr>
        <w:tabs>
          <w:tab w:val="left" w:pos="318"/>
        </w:tabs>
        <w:spacing w:line="400" w:lineRule="exact"/>
        <w:ind w:left="525" w:hangingChars="250" w:hanging="525"/>
        <w:rPr>
          <w:rFonts w:ascii="宋体" w:hAnsi="宋体"/>
          <w:szCs w:val="21"/>
        </w:rPr>
      </w:pPr>
      <w:r>
        <w:rPr>
          <w:rFonts w:ascii="宋体" w:hAnsi="宋体" w:hint="eastAsia"/>
          <w:szCs w:val="21"/>
        </w:rPr>
        <w:t>注：</w:t>
      </w:r>
    </w:p>
    <w:p w:rsidR="00052D22" w:rsidRDefault="00052D22" w:rsidP="00052D22">
      <w:pPr>
        <w:spacing w:line="276" w:lineRule="auto"/>
        <w:ind w:left="525" w:hangingChars="250" w:hanging="525"/>
        <w:rPr>
          <w:rFonts w:ascii="宋体" w:hAnsi="宋体"/>
          <w:szCs w:val="21"/>
        </w:rPr>
      </w:pPr>
      <w:r>
        <w:rPr>
          <w:rFonts w:ascii="宋体" w:hAnsi="宋体" w:hint="eastAsia"/>
          <w:szCs w:val="21"/>
        </w:rPr>
        <w:t>（</w:t>
      </w:r>
      <w:r w:rsidR="0011427D">
        <w:rPr>
          <w:rFonts w:ascii="宋体" w:hAnsi="宋体"/>
          <w:szCs w:val="21"/>
        </w:rPr>
        <w:t>1</w:t>
      </w:r>
      <w:r>
        <w:rPr>
          <w:rFonts w:ascii="宋体" w:hAnsi="宋体" w:hint="eastAsia"/>
          <w:szCs w:val="21"/>
        </w:rPr>
        <w:t>）</w:t>
      </w:r>
      <w:r>
        <w:rPr>
          <w:rFonts w:ascii="宋体" w:hAnsi="宋体"/>
          <w:szCs w:val="21"/>
        </w:rPr>
        <w:t>偏离包括正、负偏离，正偏离指</w:t>
      </w:r>
      <w:r>
        <w:rPr>
          <w:rFonts w:ascii="宋体" w:hAnsi="宋体" w:cs="宋体" w:hint="eastAsia"/>
          <w:bCs/>
          <w:szCs w:val="21"/>
        </w:rPr>
        <w:t>供应商</w:t>
      </w:r>
      <w:r>
        <w:rPr>
          <w:rFonts w:ascii="宋体" w:hAnsi="宋体"/>
          <w:szCs w:val="21"/>
        </w:rPr>
        <w:t>的响应高于</w:t>
      </w:r>
      <w:r>
        <w:rPr>
          <w:rFonts w:ascii="宋体" w:hAnsi="宋体" w:hint="eastAsia"/>
          <w:szCs w:val="21"/>
        </w:rPr>
        <w:t>竞争性磋商文件</w:t>
      </w:r>
      <w:r>
        <w:rPr>
          <w:rFonts w:ascii="宋体" w:hAnsi="宋体"/>
          <w:szCs w:val="21"/>
        </w:rPr>
        <w:t>要求，负偏离</w:t>
      </w:r>
      <w:r>
        <w:rPr>
          <w:rFonts w:ascii="宋体" w:hAnsi="宋体" w:hint="eastAsia"/>
          <w:szCs w:val="21"/>
        </w:rPr>
        <w:t>指</w:t>
      </w:r>
      <w:r>
        <w:rPr>
          <w:rFonts w:ascii="宋体" w:hAnsi="宋体"/>
          <w:szCs w:val="21"/>
        </w:rPr>
        <w:t>供应商的响应低于</w:t>
      </w:r>
      <w:r>
        <w:rPr>
          <w:rFonts w:ascii="宋体" w:hAnsi="宋体" w:hint="eastAsia"/>
          <w:szCs w:val="21"/>
        </w:rPr>
        <w:t>竞争性磋商文件</w:t>
      </w:r>
      <w:r>
        <w:rPr>
          <w:rFonts w:ascii="宋体" w:hAnsi="宋体"/>
          <w:szCs w:val="21"/>
        </w:rPr>
        <w:t>要求。</w:t>
      </w:r>
      <w:r>
        <w:rPr>
          <w:rFonts w:ascii="宋体" w:hAnsi="宋体" w:hint="eastAsia"/>
          <w:szCs w:val="21"/>
        </w:rPr>
        <w:t>如无偏离，请在表中填写</w:t>
      </w:r>
      <w:r>
        <w:rPr>
          <w:rFonts w:ascii="宋体" w:hAnsi="宋体" w:hint="eastAsia"/>
          <w:b/>
          <w:szCs w:val="21"/>
        </w:rPr>
        <w:t>“无偏离”或“全部</w:t>
      </w:r>
      <w:r w:rsidR="00305C0E">
        <w:rPr>
          <w:rFonts w:ascii="宋体" w:hAnsi="宋体" w:hint="eastAsia"/>
          <w:b/>
          <w:szCs w:val="21"/>
        </w:rPr>
        <w:t>响应</w:t>
      </w:r>
      <w:r>
        <w:rPr>
          <w:rFonts w:ascii="宋体" w:hAnsi="宋体" w:hint="eastAsia"/>
          <w:b/>
          <w:szCs w:val="21"/>
        </w:rPr>
        <w:t>”</w:t>
      </w:r>
      <w:r>
        <w:rPr>
          <w:rFonts w:ascii="宋体" w:hAnsi="宋体" w:hint="eastAsia"/>
          <w:szCs w:val="21"/>
        </w:rPr>
        <w:t>，即表明</w:t>
      </w:r>
      <w:r>
        <w:rPr>
          <w:rFonts w:ascii="宋体" w:hAnsi="宋体" w:cs="宋体" w:hint="eastAsia"/>
          <w:bCs/>
          <w:szCs w:val="21"/>
        </w:rPr>
        <w:t>供应商</w:t>
      </w:r>
      <w:r>
        <w:rPr>
          <w:rFonts w:ascii="宋体" w:hAnsi="宋体" w:hint="eastAsia"/>
          <w:szCs w:val="21"/>
        </w:rPr>
        <w:t>接受合同中的所有条款。</w:t>
      </w:r>
    </w:p>
    <w:p w:rsidR="00052D22" w:rsidRDefault="00052D22" w:rsidP="00052D22">
      <w:pPr>
        <w:pStyle w:val="a3"/>
        <w:snapToGrid w:val="0"/>
        <w:spacing w:line="440" w:lineRule="exact"/>
        <w:ind w:firstLineChars="1147" w:firstLine="2409"/>
        <w:rPr>
          <w:rFonts w:ascii="宋体" w:hAnsi="宋体"/>
          <w:bCs/>
          <w:szCs w:val="21"/>
          <w:u w:val="single"/>
        </w:rPr>
      </w:pPr>
      <w:r>
        <w:rPr>
          <w:rFonts w:ascii="宋体" w:hAnsi="宋体" w:hint="eastAsia"/>
          <w:bCs/>
          <w:szCs w:val="21"/>
        </w:rPr>
        <w:t>供应商：（盖单位公章）</w:t>
      </w:r>
    </w:p>
    <w:p w:rsidR="00052D22" w:rsidRDefault="00052D22" w:rsidP="00052D22">
      <w:pPr>
        <w:pStyle w:val="a3"/>
        <w:snapToGrid w:val="0"/>
        <w:spacing w:line="440" w:lineRule="exact"/>
        <w:ind w:firstLineChars="1147" w:firstLine="2409"/>
        <w:rPr>
          <w:rFonts w:ascii="宋体" w:hAnsi="宋体"/>
          <w:bCs/>
          <w:szCs w:val="21"/>
          <w:u w:val="single"/>
        </w:rPr>
      </w:pPr>
      <w:r>
        <w:rPr>
          <w:rFonts w:ascii="宋体" w:hAnsi="宋体" w:hint="eastAsia"/>
          <w:bCs/>
          <w:szCs w:val="21"/>
        </w:rPr>
        <w:t>法定代表人或者其委托代理人：（签字）</w:t>
      </w:r>
    </w:p>
    <w:p w:rsidR="0011427D" w:rsidRDefault="00052D22" w:rsidP="0011427D">
      <w:pPr>
        <w:topLinePunct/>
        <w:snapToGrid w:val="0"/>
        <w:spacing w:line="440" w:lineRule="exact"/>
        <w:ind w:firstLineChars="1200" w:firstLine="2520"/>
        <w:rPr>
          <w:rFonts w:ascii="宋体" w:hAnsi="宋体"/>
          <w:bCs/>
          <w:szCs w:val="21"/>
        </w:rPr>
      </w:pPr>
      <w:r>
        <w:rPr>
          <w:rFonts w:ascii="宋体" w:hAnsi="宋体" w:hint="eastAsia"/>
          <w:bCs/>
          <w:szCs w:val="21"/>
        </w:rPr>
        <w:t>日期：202</w:t>
      </w:r>
      <w:r w:rsidR="0011427D">
        <w:rPr>
          <w:rFonts w:ascii="宋体" w:hAnsi="宋体"/>
          <w:bCs/>
          <w:szCs w:val="21"/>
        </w:rPr>
        <w:t>1</w:t>
      </w:r>
      <w:r>
        <w:rPr>
          <w:rFonts w:ascii="宋体" w:hAnsi="宋体" w:hint="eastAsia"/>
          <w:bCs/>
          <w:szCs w:val="21"/>
        </w:rPr>
        <w:t>年  月  日</w:t>
      </w:r>
    </w:p>
    <w:p w:rsidR="0011427D" w:rsidRDefault="0011427D" w:rsidP="0011427D">
      <w:pPr>
        <w:topLinePunct/>
        <w:spacing w:line="440" w:lineRule="exact"/>
        <w:ind w:left="422"/>
        <w:jc w:val="left"/>
        <w:rPr>
          <w:rFonts w:ascii="宋体" w:hAnsi="宋体"/>
        </w:rPr>
      </w:pPr>
    </w:p>
    <w:p w:rsidR="0011427D" w:rsidRDefault="0011427D" w:rsidP="0011427D">
      <w:pPr>
        <w:topLinePunct/>
        <w:spacing w:line="440" w:lineRule="exact"/>
        <w:ind w:left="422"/>
        <w:jc w:val="left"/>
        <w:rPr>
          <w:rFonts w:ascii="宋体" w:hAnsi="宋体"/>
        </w:rPr>
        <w:sectPr w:rsidR="0011427D">
          <w:pgSz w:w="11906" w:h="16838"/>
          <w:pgMar w:top="1440" w:right="1800" w:bottom="1440" w:left="1800" w:header="851" w:footer="992" w:gutter="0"/>
          <w:cols w:space="425"/>
          <w:docGrid w:type="lines" w:linePitch="312"/>
        </w:sectPr>
      </w:pPr>
    </w:p>
    <w:bookmarkEnd w:id="189"/>
    <w:p w:rsidR="00052D22" w:rsidRDefault="00052D22" w:rsidP="00052D22">
      <w:pPr>
        <w:rPr>
          <w:rFonts w:ascii="宋体" w:hAnsi="宋体"/>
        </w:rPr>
      </w:pPr>
    </w:p>
    <w:p w:rsidR="00052D22" w:rsidRDefault="00052D22"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190" w:name="_Toc14929"/>
      <w:bookmarkStart w:id="191" w:name="_Toc17023"/>
      <w:bookmarkStart w:id="192" w:name="_Toc23505"/>
      <w:bookmarkStart w:id="193" w:name="_Toc488655912"/>
      <w:r>
        <w:rPr>
          <w:rFonts w:ascii="宋体" w:hAnsi="宋体" w:hint="eastAsia"/>
          <w:sz w:val="24"/>
        </w:rPr>
        <w:t>技术</w:t>
      </w:r>
      <w:bookmarkEnd w:id="190"/>
      <w:r>
        <w:rPr>
          <w:rFonts w:ascii="宋体" w:hAnsi="宋体" w:hint="eastAsia"/>
          <w:sz w:val="24"/>
        </w:rPr>
        <w:t>偏离表</w:t>
      </w:r>
      <w:bookmarkEnd w:id="191"/>
      <w:bookmarkEnd w:id="192"/>
    </w:p>
    <w:p w:rsidR="00052D22" w:rsidRDefault="00052D22" w:rsidP="00052D22">
      <w:pPr>
        <w:jc w:val="center"/>
        <w:rPr>
          <w:rFonts w:ascii="宋体" w:hAnsi="宋体"/>
          <w:b/>
          <w:sz w:val="24"/>
        </w:rPr>
      </w:pPr>
      <w:r>
        <w:rPr>
          <w:rFonts w:ascii="宋体" w:hAnsi="宋体" w:hint="eastAsia"/>
          <w:b/>
          <w:sz w:val="24"/>
        </w:rPr>
        <w:t>技术偏离表</w:t>
      </w:r>
    </w:p>
    <w:p w:rsidR="00052D22" w:rsidRDefault="00052D22" w:rsidP="00052D22">
      <w:pPr>
        <w:adjustRightInd w:val="0"/>
        <w:snapToGrid w:val="0"/>
        <w:spacing w:after="120" w:line="440" w:lineRule="exact"/>
        <w:rPr>
          <w:rFonts w:ascii="宋体" w:hAnsi="宋体"/>
          <w:szCs w:val="21"/>
        </w:rPr>
      </w:pPr>
      <w:r>
        <w:rPr>
          <w:rFonts w:ascii="宋体" w:hAnsi="宋体" w:cs="宋体" w:hint="eastAsia"/>
          <w:szCs w:val="21"/>
        </w:rPr>
        <w:t>项目</w:t>
      </w:r>
      <w:r>
        <w:rPr>
          <w:rFonts w:ascii="宋体" w:hAnsi="宋体" w:cs="宋体"/>
          <w:szCs w:val="21"/>
        </w:rPr>
        <w:t>名称：</w:t>
      </w:r>
      <w:r w:rsidR="0011427D">
        <w:rPr>
          <w:rFonts w:ascii="宋体" w:hAnsi="宋体"/>
          <w:szCs w:val="21"/>
        </w:rPr>
        <w:t xml:space="preserve"> </w:t>
      </w:r>
    </w:p>
    <w:tbl>
      <w:tblPr>
        <w:tblW w:w="8089"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58"/>
        <w:gridCol w:w="1974"/>
        <w:gridCol w:w="2196"/>
        <w:gridCol w:w="1954"/>
        <w:gridCol w:w="1307"/>
      </w:tblGrid>
      <w:tr w:rsidR="00052D22" w:rsidTr="002A744D">
        <w:tc>
          <w:tcPr>
            <w:tcW w:w="658" w:type="dxa"/>
            <w:vAlign w:val="center"/>
          </w:tcPr>
          <w:bookmarkEnd w:id="193"/>
          <w:p w:rsidR="00052D22" w:rsidRDefault="00052D22" w:rsidP="002A744D">
            <w:pPr>
              <w:adjustRightInd w:val="0"/>
              <w:snapToGrid w:val="0"/>
              <w:spacing w:line="440" w:lineRule="exact"/>
              <w:jc w:val="center"/>
              <w:rPr>
                <w:rFonts w:eastAsia="黑体"/>
                <w:szCs w:val="21"/>
              </w:rPr>
            </w:pPr>
            <w:r>
              <w:rPr>
                <w:rFonts w:ascii="宋体" w:hAnsi="宋体" w:cs="宋体"/>
                <w:szCs w:val="21"/>
              </w:rPr>
              <w:t>序号</w:t>
            </w:r>
          </w:p>
        </w:tc>
        <w:tc>
          <w:tcPr>
            <w:tcW w:w="1974" w:type="dxa"/>
            <w:vAlign w:val="center"/>
          </w:tcPr>
          <w:p w:rsidR="00052D22" w:rsidRDefault="00052D22" w:rsidP="002A744D">
            <w:pPr>
              <w:adjustRightInd w:val="0"/>
              <w:snapToGrid w:val="0"/>
              <w:spacing w:line="440" w:lineRule="exact"/>
              <w:jc w:val="center"/>
              <w:rPr>
                <w:rFonts w:eastAsia="黑体"/>
                <w:szCs w:val="21"/>
              </w:rPr>
            </w:pPr>
            <w:r>
              <w:rPr>
                <w:rFonts w:ascii="宋体" w:hAnsi="宋体" w:cs="宋体"/>
                <w:szCs w:val="21"/>
              </w:rPr>
              <w:t>竞争性磋商文件条目号</w:t>
            </w:r>
          </w:p>
        </w:tc>
        <w:tc>
          <w:tcPr>
            <w:tcW w:w="2196" w:type="dxa"/>
            <w:vAlign w:val="center"/>
          </w:tcPr>
          <w:p w:rsidR="00052D22" w:rsidRDefault="00052D22" w:rsidP="002A744D">
            <w:pPr>
              <w:adjustRightInd w:val="0"/>
              <w:snapToGrid w:val="0"/>
              <w:spacing w:line="440" w:lineRule="exact"/>
              <w:jc w:val="center"/>
              <w:rPr>
                <w:rFonts w:eastAsia="黑体"/>
                <w:szCs w:val="21"/>
              </w:rPr>
            </w:pPr>
            <w:r>
              <w:rPr>
                <w:rFonts w:ascii="宋体" w:hAnsi="宋体" w:cs="宋体"/>
                <w:szCs w:val="21"/>
              </w:rPr>
              <w:t>竞争性磋商文件的</w:t>
            </w:r>
            <w:r>
              <w:rPr>
                <w:rFonts w:ascii="宋体" w:hAnsi="宋体" w:cs="宋体" w:hint="eastAsia"/>
                <w:szCs w:val="21"/>
              </w:rPr>
              <w:t>合同</w:t>
            </w:r>
            <w:r>
              <w:rPr>
                <w:rFonts w:ascii="宋体" w:hAnsi="宋体" w:cs="宋体"/>
                <w:szCs w:val="21"/>
              </w:rPr>
              <w:t>条款</w:t>
            </w:r>
          </w:p>
        </w:tc>
        <w:tc>
          <w:tcPr>
            <w:tcW w:w="1954" w:type="dxa"/>
            <w:vAlign w:val="center"/>
          </w:tcPr>
          <w:p w:rsidR="00052D22" w:rsidRDefault="00052D22" w:rsidP="002A744D">
            <w:pPr>
              <w:adjustRightInd w:val="0"/>
              <w:snapToGrid w:val="0"/>
              <w:spacing w:line="440" w:lineRule="exact"/>
              <w:jc w:val="center"/>
              <w:rPr>
                <w:rFonts w:eastAsia="黑体"/>
                <w:szCs w:val="21"/>
              </w:rPr>
            </w:pPr>
            <w:r>
              <w:rPr>
                <w:rFonts w:ascii="宋体" w:hAnsi="宋体" w:cs="宋体" w:hint="eastAsia"/>
                <w:szCs w:val="21"/>
              </w:rPr>
              <w:t>磋商响应文件</w:t>
            </w:r>
            <w:r>
              <w:rPr>
                <w:rFonts w:ascii="宋体" w:hAnsi="宋体" w:cs="宋体"/>
                <w:szCs w:val="21"/>
              </w:rPr>
              <w:t>偏离情况</w:t>
            </w:r>
          </w:p>
        </w:tc>
        <w:tc>
          <w:tcPr>
            <w:tcW w:w="1307" w:type="dxa"/>
            <w:vAlign w:val="center"/>
          </w:tcPr>
          <w:p w:rsidR="00052D22" w:rsidRDefault="00052D22" w:rsidP="002A744D">
            <w:pPr>
              <w:adjustRightInd w:val="0"/>
              <w:snapToGrid w:val="0"/>
              <w:spacing w:line="440" w:lineRule="exact"/>
              <w:jc w:val="center"/>
              <w:rPr>
                <w:rFonts w:eastAsia="黑体"/>
                <w:szCs w:val="21"/>
              </w:rPr>
            </w:pPr>
            <w:r>
              <w:rPr>
                <w:rFonts w:ascii="宋体" w:hAnsi="宋体" w:cs="宋体"/>
                <w:szCs w:val="21"/>
              </w:rPr>
              <w:t>说明</w:t>
            </w: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r w:rsidR="00052D22" w:rsidTr="002A744D">
        <w:tc>
          <w:tcPr>
            <w:tcW w:w="658" w:type="dxa"/>
            <w:vAlign w:val="center"/>
          </w:tcPr>
          <w:p w:rsidR="00052D22" w:rsidRDefault="00052D22" w:rsidP="002A744D">
            <w:pPr>
              <w:adjustRightInd w:val="0"/>
              <w:snapToGrid w:val="0"/>
              <w:spacing w:beforeLines="30" w:before="93" w:afterLines="30" w:after="93"/>
              <w:rPr>
                <w:szCs w:val="21"/>
              </w:rPr>
            </w:pPr>
          </w:p>
        </w:tc>
        <w:tc>
          <w:tcPr>
            <w:tcW w:w="1974" w:type="dxa"/>
            <w:vAlign w:val="center"/>
          </w:tcPr>
          <w:p w:rsidR="00052D22" w:rsidRDefault="00052D22" w:rsidP="002A744D">
            <w:pPr>
              <w:adjustRightInd w:val="0"/>
              <w:snapToGrid w:val="0"/>
              <w:spacing w:beforeLines="30" w:before="93" w:afterLines="30" w:after="93"/>
              <w:rPr>
                <w:szCs w:val="21"/>
              </w:rPr>
            </w:pPr>
          </w:p>
        </w:tc>
        <w:tc>
          <w:tcPr>
            <w:tcW w:w="2196" w:type="dxa"/>
            <w:vAlign w:val="center"/>
          </w:tcPr>
          <w:p w:rsidR="00052D22" w:rsidRDefault="00052D22" w:rsidP="002A744D">
            <w:pPr>
              <w:adjustRightInd w:val="0"/>
              <w:snapToGrid w:val="0"/>
              <w:spacing w:beforeLines="30" w:before="93" w:afterLines="30" w:after="93"/>
              <w:rPr>
                <w:szCs w:val="21"/>
              </w:rPr>
            </w:pPr>
          </w:p>
        </w:tc>
        <w:tc>
          <w:tcPr>
            <w:tcW w:w="1954" w:type="dxa"/>
            <w:vAlign w:val="center"/>
          </w:tcPr>
          <w:p w:rsidR="00052D22" w:rsidRDefault="00052D22" w:rsidP="002A744D">
            <w:pPr>
              <w:adjustRightInd w:val="0"/>
              <w:snapToGrid w:val="0"/>
              <w:spacing w:beforeLines="30" w:before="93" w:afterLines="30" w:after="93"/>
              <w:rPr>
                <w:szCs w:val="21"/>
              </w:rPr>
            </w:pPr>
          </w:p>
        </w:tc>
        <w:tc>
          <w:tcPr>
            <w:tcW w:w="1307" w:type="dxa"/>
            <w:vAlign w:val="center"/>
          </w:tcPr>
          <w:p w:rsidR="00052D22" w:rsidRDefault="00052D22" w:rsidP="002A744D">
            <w:pPr>
              <w:adjustRightInd w:val="0"/>
              <w:snapToGrid w:val="0"/>
              <w:spacing w:beforeLines="30" w:before="93" w:afterLines="30" w:after="93"/>
              <w:rPr>
                <w:szCs w:val="21"/>
              </w:rPr>
            </w:pPr>
          </w:p>
        </w:tc>
      </w:tr>
    </w:tbl>
    <w:p w:rsidR="00052D22" w:rsidRDefault="00052D22" w:rsidP="00052D22">
      <w:pPr>
        <w:tabs>
          <w:tab w:val="left" w:pos="318"/>
        </w:tabs>
        <w:spacing w:line="400" w:lineRule="exact"/>
        <w:ind w:left="525" w:hangingChars="250" w:hanging="525"/>
        <w:rPr>
          <w:rFonts w:ascii="宋体" w:hAnsi="宋体"/>
          <w:szCs w:val="21"/>
        </w:rPr>
      </w:pPr>
      <w:r>
        <w:rPr>
          <w:rFonts w:ascii="宋体" w:hAnsi="宋体" w:hint="eastAsia"/>
          <w:szCs w:val="21"/>
        </w:rPr>
        <w:t>注：</w:t>
      </w:r>
    </w:p>
    <w:p w:rsidR="00052D22" w:rsidRDefault="00052D22" w:rsidP="00052D22">
      <w:pPr>
        <w:spacing w:line="276" w:lineRule="auto"/>
        <w:ind w:left="525" w:hangingChars="250" w:hanging="525"/>
        <w:rPr>
          <w:rFonts w:ascii="宋体" w:hAnsi="宋体"/>
          <w:szCs w:val="21"/>
        </w:rPr>
      </w:pPr>
      <w:r>
        <w:rPr>
          <w:rFonts w:ascii="宋体" w:hAnsi="宋体" w:hint="eastAsia"/>
          <w:szCs w:val="21"/>
        </w:rPr>
        <w:t>（</w:t>
      </w:r>
      <w:r w:rsidR="0011427D">
        <w:rPr>
          <w:rFonts w:ascii="宋体" w:hAnsi="宋体"/>
          <w:szCs w:val="21"/>
        </w:rPr>
        <w:t>1</w:t>
      </w:r>
      <w:r>
        <w:rPr>
          <w:rFonts w:ascii="宋体" w:hAnsi="宋体" w:hint="eastAsia"/>
          <w:szCs w:val="21"/>
        </w:rPr>
        <w:t>）</w:t>
      </w:r>
      <w:r>
        <w:rPr>
          <w:rFonts w:ascii="宋体" w:hAnsi="宋体"/>
          <w:szCs w:val="21"/>
        </w:rPr>
        <w:t>偏离包括正、负偏离，正偏离指</w:t>
      </w:r>
      <w:r>
        <w:rPr>
          <w:rFonts w:ascii="宋体" w:hAnsi="宋体" w:cs="宋体" w:hint="eastAsia"/>
          <w:bCs/>
          <w:szCs w:val="21"/>
        </w:rPr>
        <w:t>供应商</w:t>
      </w:r>
      <w:r>
        <w:rPr>
          <w:rFonts w:ascii="宋体" w:hAnsi="宋体"/>
          <w:szCs w:val="21"/>
        </w:rPr>
        <w:t>的响应高于</w:t>
      </w:r>
      <w:r>
        <w:rPr>
          <w:rFonts w:ascii="宋体" w:hAnsi="宋体" w:hint="eastAsia"/>
          <w:szCs w:val="21"/>
        </w:rPr>
        <w:t>竞争性磋商文件</w:t>
      </w:r>
      <w:r>
        <w:rPr>
          <w:rFonts w:ascii="宋体" w:hAnsi="宋体"/>
          <w:szCs w:val="21"/>
        </w:rPr>
        <w:t>要求，负偏离</w:t>
      </w:r>
      <w:r>
        <w:rPr>
          <w:rFonts w:ascii="宋体" w:hAnsi="宋体" w:hint="eastAsia"/>
          <w:szCs w:val="21"/>
        </w:rPr>
        <w:t>指</w:t>
      </w:r>
      <w:r>
        <w:rPr>
          <w:rFonts w:ascii="宋体" w:hAnsi="宋体"/>
          <w:szCs w:val="21"/>
        </w:rPr>
        <w:t>供应商的响应低于</w:t>
      </w:r>
      <w:r>
        <w:rPr>
          <w:rFonts w:ascii="宋体" w:hAnsi="宋体" w:hint="eastAsia"/>
          <w:szCs w:val="21"/>
        </w:rPr>
        <w:t>竞争性磋商文件</w:t>
      </w:r>
      <w:r>
        <w:rPr>
          <w:rFonts w:ascii="宋体" w:hAnsi="宋体"/>
          <w:szCs w:val="21"/>
        </w:rPr>
        <w:t>要求。</w:t>
      </w:r>
      <w:r>
        <w:rPr>
          <w:rFonts w:ascii="宋体" w:hAnsi="宋体" w:hint="eastAsia"/>
          <w:szCs w:val="21"/>
        </w:rPr>
        <w:t>如无偏离，请在表中填写</w:t>
      </w:r>
      <w:r>
        <w:rPr>
          <w:rFonts w:ascii="宋体" w:hAnsi="宋体" w:hint="eastAsia"/>
          <w:b/>
          <w:szCs w:val="21"/>
        </w:rPr>
        <w:t>“无偏离”或“全部</w:t>
      </w:r>
      <w:r w:rsidR="00305C0E">
        <w:rPr>
          <w:rFonts w:ascii="宋体" w:hAnsi="宋体" w:hint="eastAsia"/>
          <w:b/>
          <w:szCs w:val="21"/>
        </w:rPr>
        <w:t>响应</w:t>
      </w:r>
      <w:r>
        <w:rPr>
          <w:rFonts w:ascii="宋体" w:hAnsi="宋体" w:hint="eastAsia"/>
          <w:b/>
          <w:szCs w:val="21"/>
        </w:rPr>
        <w:t>”</w:t>
      </w:r>
      <w:r w:rsidR="00853AD4">
        <w:rPr>
          <w:rFonts w:ascii="宋体" w:hAnsi="宋体" w:hint="eastAsia"/>
          <w:b/>
          <w:szCs w:val="21"/>
        </w:rPr>
        <w:t>或“空白”</w:t>
      </w:r>
      <w:r>
        <w:rPr>
          <w:rFonts w:ascii="宋体" w:hAnsi="宋体" w:hint="eastAsia"/>
          <w:szCs w:val="21"/>
        </w:rPr>
        <w:t>，即表明</w:t>
      </w:r>
      <w:r>
        <w:rPr>
          <w:rFonts w:ascii="宋体" w:hAnsi="宋体" w:cs="宋体" w:hint="eastAsia"/>
          <w:bCs/>
          <w:szCs w:val="21"/>
        </w:rPr>
        <w:t>供应商</w:t>
      </w:r>
      <w:r>
        <w:rPr>
          <w:rFonts w:ascii="宋体" w:hAnsi="宋体" w:hint="eastAsia"/>
          <w:szCs w:val="21"/>
        </w:rPr>
        <w:t>接受合同中的所有条款。</w:t>
      </w:r>
    </w:p>
    <w:p w:rsidR="00052D22" w:rsidRDefault="00052D22" w:rsidP="00052D22">
      <w:pPr>
        <w:spacing w:line="276" w:lineRule="auto"/>
        <w:ind w:left="525" w:hangingChars="250" w:hanging="525"/>
        <w:rPr>
          <w:rFonts w:ascii="宋体" w:hAnsi="宋体"/>
          <w:b/>
          <w:szCs w:val="21"/>
        </w:rPr>
      </w:pPr>
      <w:r>
        <w:rPr>
          <w:rFonts w:ascii="宋体" w:hAnsi="宋体" w:hint="eastAsia"/>
          <w:szCs w:val="21"/>
        </w:rPr>
        <w:t>（</w:t>
      </w:r>
      <w:r w:rsidR="0011427D">
        <w:rPr>
          <w:rFonts w:ascii="宋体" w:hAnsi="宋体"/>
          <w:szCs w:val="21"/>
        </w:rPr>
        <w:t>2</w:t>
      </w:r>
      <w:r>
        <w:rPr>
          <w:rFonts w:ascii="宋体" w:hAnsi="宋体" w:hint="eastAsia"/>
          <w:szCs w:val="21"/>
        </w:rPr>
        <w:t>）此表所填内容为</w:t>
      </w:r>
      <w:r>
        <w:rPr>
          <w:rFonts w:ascii="宋体" w:hAnsi="宋体" w:cs="宋体" w:hint="eastAsia"/>
          <w:bCs/>
          <w:szCs w:val="21"/>
        </w:rPr>
        <w:t>供应商</w:t>
      </w:r>
      <w:r>
        <w:rPr>
          <w:rFonts w:ascii="宋体" w:hAnsi="宋体" w:hint="eastAsia"/>
          <w:szCs w:val="21"/>
        </w:rPr>
        <w:t>根据技术标准和要求偏离的所有内容，其他未填内容，均表明</w:t>
      </w:r>
      <w:r>
        <w:rPr>
          <w:rFonts w:ascii="宋体" w:hAnsi="宋体" w:cs="宋体" w:hint="eastAsia"/>
          <w:bCs/>
          <w:szCs w:val="21"/>
        </w:rPr>
        <w:t>供应商</w:t>
      </w:r>
      <w:r>
        <w:rPr>
          <w:rFonts w:ascii="宋体" w:hAnsi="宋体" w:hint="eastAsia"/>
          <w:szCs w:val="21"/>
        </w:rPr>
        <w:t>满足竞争性磋商文件的要求</w:t>
      </w:r>
      <w:r>
        <w:rPr>
          <w:rFonts w:ascii="宋体" w:hAnsi="宋体" w:hint="eastAsia"/>
          <w:b/>
          <w:szCs w:val="21"/>
        </w:rPr>
        <w:t>（</w:t>
      </w:r>
      <w:r>
        <w:rPr>
          <w:rFonts w:ascii="宋体" w:hAnsi="宋体" w:cs="宋体" w:hint="eastAsia"/>
          <w:bCs/>
          <w:szCs w:val="21"/>
        </w:rPr>
        <w:t>供应商</w:t>
      </w:r>
      <w:r>
        <w:rPr>
          <w:rFonts w:ascii="宋体" w:hAnsi="宋体" w:hint="eastAsia"/>
          <w:b/>
          <w:szCs w:val="21"/>
        </w:rPr>
        <w:t>无需再做点对点应答）</w:t>
      </w:r>
    </w:p>
    <w:p w:rsidR="00052D22" w:rsidRDefault="00052D22" w:rsidP="00052D22">
      <w:pPr>
        <w:adjustRightInd w:val="0"/>
        <w:snapToGrid w:val="0"/>
        <w:spacing w:after="120" w:line="440" w:lineRule="exact"/>
        <w:ind w:left="693" w:hangingChars="330" w:hanging="693"/>
        <w:rPr>
          <w:rFonts w:ascii="宋体" w:hAnsi="宋体" w:cs="宋体"/>
          <w:szCs w:val="21"/>
        </w:rPr>
      </w:pPr>
    </w:p>
    <w:p w:rsidR="00052D22" w:rsidRDefault="00052D22" w:rsidP="00052D22">
      <w:pPr>
        <w:pStyle w:val="a3"/>
        <w:snapToGrid w:val="0"/>
        <w:spacing w:line="440" w:lineRule="exact"/>
        <w:ind w:firstLineChars="1147" w:firstLine="2409"/>
        <w:rPr>
          <w:rFonts w:ascii="宋体" w:hAnsi="宋体"/>
          <w:bCs/>
          <w:szCs w:val="21"/>
          <w:u w:val="single"/>
        </w:rPr>
      </w:pPr>
      <w:r>
        <w:rPr>
          <w:rFonts w:ascii="宋体" w:hAnsi="宋体" w:hint="eastAsia"/>
          <w:bCs/>
          <w:szCs w:val="21"/>
        </w:rPr>
        <w:t>供应商：（盖单位公章）</w:t>
      </w:r>
    </w:p>
    <w:p w:rsidR="00052D22" w:rsidRDefault="00052D22" w:rsidP="00052D22">
      <w:pPr>
        <w:pStyle w:val="a3"/>
        <w:snapToGrid w:val="0"/>
        <w:spacing w:line="440" w:lineRule="exact"/>
        <w:ind w:firstLineChars="1147" w:firstLine="2409"/>
        <w:rPr>
          <w:rFonts w:ascii="宋体" w:hAnsi="宋体"/>
          <w:bCs/>
          <w:szCs w:val="21"/>
          <w:u w:val="single"/>
        </w:rPr>
      </w:pPr>
      <w:r>
        <w:rPr>
          <w:rFonts w:ascii="宋体" w:hAnsi="宋体" w:hint="eastAsia"/>
          <w:bCs/>
          <w:szCs w:val="21"/>
        </w:rPr>
        <w:t>法定代表人或者其委托代理人：（签字）</w:t>
      </w:r>
    </w:p>
    <w:p w:rsidR="00052D22" w:rsidRDefault="00052D22" w:rsidP="00052D22">
      <w:pPr>
        <w:pStyle w:val="a3"/>
        <w:snapToGrid w:val="0"/>
        <w:spacing w:line="440" w:lineRule="exact"/>
        <w:ind w:firstLineChars="1147" w:firstLine="2409"/>
        <w:rPr>
          <w:rFonts w:ascii="宋体" w:hAnsi="宋体"/>
          <w:bCs/>
          <w:szCs w:val="21"/>
        </w:rPr>
      </w:pPr>
      <w:r>
        <w:rPr>
          <w:rFonts w:ascii="宋体" w:hAnsi="宋体" w:hint="eastAsia"/>
          <w:bCs/>
          <w:szCs w:val="21"/>
        </w:rPr>
        <w:t>日期：202</w:t>
      </w:r>
      <w:r w:rsidR="0011427D">
        <w:rPr>
          <w:rFonts w:ascii="宋体" w:hAnsi="宋体"/>
          <w:bCs/>
          <w:szCs w:val="21"/>
        </w:rPr>
        <w:t>1</w:t>
      </w:r>
      <w:r>
        <w:rPr>
          <w:rFonts w:ascii="宋体" w:hAnsi="宋体" w:hint="eastAsia"/>
          <w:bCs/>
          <w:szCs w:val="21"/>
        </w:rPr>
        <w:t>年  月  日</w:t>
      </w:r>
    </w:p>
    <w:p w:rsidR="00052D22" w:rsidRDefault="00052D22" w:rsidP="00052D22">
      <w:pPr>
        <w:rPr>
          <w:rFonts w:ascii="宋体" w:hAnsi="宋体"/>
        </w:rPr>
        <w:sectPr w:rsidR="00052D22">
          <w:pgSz w:w="11906" w:h="16838"/>
          <w:pgMar w:top="1440" w:right="1797" w:bottom="1440" w:left="1797" w:header="851" w:footer="992" w:gutter="0"/>
          <w:cols w:space="425"/>
          <w:docGrid w:type="lines" w:linePitch="312"/>
        </w:sectPr>
      </w:pPr>
      <w:r>
        <w:rPr>
          <w:rFonts w:ascii="宋体" w:hAnsi="宋体" w:hint="eastAsia"/>
          <w:b/>
          <w:sz w:val="24"/>
        </w:rPr>
        <w:br w:type="page"/>
      </w:r>
    </w:p>
    <w:p w:rsidR="00052D22" w:rsidRDefault="00052D22" w:rsidP="00052D22">
      <w:pPr>
        <w:rPr>
          <w:rFonts w:ascii="宋体" w:hAnsi="宋体"/>
        </w:rPr>
      </w:pPr>
    </w:p>
    <w:p w:rsidR="00052D22" w:rsidRDefault="00052D22"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194" w:name="_Toc3036"/>
      <w:r>
        <w:rPr>
          <w:rFonts w:ascii="宋体" w:hAnsi="宋体" w:hint="eastAsia"/>
          <w:sz w:val="24"/>
        </w:rPr>
        <w:t>承诺书</w:t>
      </w:r>
      <w:bookmarkEnd w:id="194"/>
    </w:p>
    <w:p w:rsidR="00052D22" w:rsidRPr="00AF455E" w:rsidRDefault="00052D22" w:rsidP="00052D22">
      <w:pPr>
        <w:jc w:val="center"/>
        <w:rPr>
          <w:b/>
        </w:rPr>
      </w:pPr>
      <w:r w:rsidRPr="00AF455E">
        <w:rPr>
          <w:rFonts w:ascii="宋体" w:hAnsi="宋体" w:hint="eastAsia"/>
          <w:b/>
          <w:sz w:val="24"/>
        </w:rPr>
        <w:t>承诺书</w:t>
      </w:r>
    </w:p>
    <w:p w:rsidR="00052D22" w:rsidRDefault="00052D22" w:rsidP="00052D22">
      <w:pPr>
        <w:rPr>
          <w:rFonts w:ascii="宋体" w:hAnsi="宋体"/>
        </w:rPr>
      </w:pPr>
    </w:p>
    <w:p w:rsidR="00052D22" w:rsidRDefault="00052D22" w:rsidP="00052D22">
      <w:pPr>
        <w:spacing w:line="300" w:lineRule="auto"/>
        <w:rPr>
          <w:rFonts w:ascii="宋体" w:hAnsi="宋体"/>
          <w:szCs w:val="21"/>
          <w:u w:val="single"/>
        </w:rPr>
      </w:pPr>
      <w:r>
        <w:rPr>
          <w:rFonts w:ascii="宋体" w:hAnsi="宋体" w:hint="eastAsia"/>
          <w:szCs w:val="21"/>
        </w:rPr>
        <w:t>致</w:t>
      </w:r>
      <w:r>
        <w:rPr>
          <w:rFonts w:ascii="宋体" w:hAnsi="宋体" w:hint="eastAsia"/>
          <w:szCs w:val="21"/>
          <w:u w:val="single"/>
        </w:rPr>
        <w:t xml:space="preserve"> </w:t>
      </w:r>
      <w:r w:rsidR="0011427D">
        <w:rPr>
          <w:rFonts w:ascii="宋体" w:hAnsi="宋体" w:hint="eastAsia"/>
          <w:szCs w:val="21"/>
          <w:u w:val="single"/>
        </w:rPr>
        <w:t>南通市大数据发展集团有限公司</w:t>
      </w:r>
      <w:r>
        <w:rPr>
          <w:rFonts w:ascii="宋体" w:hAnsi="宋体" w:hint="eastAsia"/>
          <w:szCs w:val="21"/>
          <w:u w:val="single"/>
        </w:rPr>
        <w:t xml:space="preserve"> </w:t>
      </w:r>
      <w:r>
        <w:rPr>
          <w:rFonts w:ascii="宋体" w:hAnsi="宋体" w:hint="eastAsia"/>
          <w:szCs w:val="21"/>
        </w:rPr>
        <w:t>：</w:t>
      </w:r>
    </w:p>
    <w:p w:rsidR="00052D22" w:rsidRDefault="00AF455E" w:rsidP="00052D22">
      <w:pPr>
        <w:ind w:firstLineChars="250" w:firstLine="525"/>
        <w:rPr>
          <w:rFonts w:ascii="宋体" w:hAnsi="宋体"/>
          <w:kern w:val="0"/>
          <w:szCs w:val="21"/>
        </w:rPr>
      </w:pPr>
      <w:r>
        <w:rPr>
          <w:rFonts w:ascii="宋体" w:hAnsi="宋体" w:hint="eastAsia"/>
          <w:kern w:val="0"/>
          <w:szCs w:val="21"/>
        </w:rPr>
        <w:t>我公司现参与项目的采购活动，</w:t>
      </w:r>
      <w:r w:rsidR="00052D22">
        <w:rPr>
          <w:rFonts w:ascii="宋体" w:hAnsi="宋体" w:hint="eastAsia"/>
          <w:kern w:val="0"/>
          <w:szCs w:val="21"/>
        </w:rPr>
        <w:t>承诺如下：</w:t>
      </w:r>
    </w:p>
    <w:p w:rsidR="00052D22" w:rsidRDefault="00052D22" w:rsidP="00052D22">
      <w:pPr>
        <w:numPr>
          <w:ilvl w:val="0"/>
          <w:numId w:val="10"/>
        </w:numPr>
        <w:rPr>
          <w:rFonts w:ascii="宋体" w:hAnsi="宋体"/>
          <w:kern w:val="0"/>
          <w:szCs w:val="21"/>
        </w:rPr>
      </w:pPr>
      <w:r>
        <w:rPr>
          <w:rFonts w:ascii="宋体" w:hAnsi="宋体" w:hint="eastAsia"/>
          <w:kern w:val="0"/>
          <w:szCs w:val="21"/>
        </w:rPr>
        <w:t>我公司承诺可以开具符合甲方要求的增值税专用发票；</w:t>
      </w:r>
    </w:p>
    <w:p w:rsidR="00052D22" w:rsidRDefault="00052D22" w:rsidP="00052D22">
      <w:pPr>
        <w:numPr>
          <w:ilvl w:val="0"/>
          <w:numId w:val="10"/>
        </w:numPr>
        <w:rPr>
          <w:rFonts w:ascii="宋体" w:hAnsi="宋体"/>
          <w:kern w:val="0"/>
          <w:szCs w:val="21"/>
        </w:rPr>
      </w:pPr>
      <w:r>
        <w:rPr>
          <w:rFonts w:ascii="宋体" w:hAnsi="宋体" w:cs="宋体" w:hint="eastAsia"/>
          <w:szCs w:val="21"/>
        </w:rPr>
        <w:t>我公司承诺具有良好的银行资信和商业信誉；无处于被责令停业；财产被接管，冻结，破产状态。</w:t>
      </w:r>
    </w:p>
    <w:p w:rsidR="00052D22" w:rsidRDefault="00052D22" w:rsidP="00052D22">
      <w:pPr>
        <w:rPr>
          <w:rFonts w:ascii="宋体" w:hAnsi="宋体"/>
          <w:szCs w:val="21"/>
        </w:rPr>
      </w:pPr>
      <w:r>
        <w:rPr>
          <w:rFonts w:ascii="宋体" w:hAnsi="宋体" w:hint="eastAsia"/>
          <w:szCs w:val="21"/>
        </w:rPr>
        <w:t>3、我公司承诺不存在下列情形之一：</w:t>
      </w:r>
    </w:p>
    <w:p w:rsidR="00052D22" w:rsidRDefault="00052D22" w:rsidP="00052D22">
      <w:pPr>
        <w:tabs>
          <w:tab w:val="left" w:pos="0"/>
          <w:tab w:val="left" w:pos="993"/>
        </w:tabs>
        <w:spacing w:line="440" w:lineRule="exact"/>
        <w:ind w:left="422"/>
        <w:rPr>
          <w:rFonts w:ascii="宋体" w:hAnsi="宋体"/>
          <w:szCs w:val="21"/>
        </w:rPr>
      </w:pPr>
      <w:r>
        <w:rPr>
          <w:rFonts w:ascii="宋体" w:hAnsi="宋体" w:hint="eastAsia"/>
          <w:szCs w:val="21"/>
        </w:rPr>
        <w:t>被责令停业或破产状态的；</w:t>
      </w:r>
    </w:p>
    <w:p w:rsidR="00052D22" w:rsidRDefault="00052D22" w:rsidP="00052D22">
      <w:pPr>
        <w:tabs>
          <w:tab w:val="left" w:pos="0"/>
          <w:tab w:val="left" w:pos="993"/>
        </w:tabs>
        <w:spacing w:line="440" w:lineRule="exact"/>
        <w:ind w:left="422"/>
        <w:rPr>
          <w:rFonts w:ascii="宋体" w:hAnsi="宋体"/>
          <w:szCs w:val="21"/>
        </w:rPr>
      </w:pPr>
      <w:r>
        <w:rPr>
          <w:rFonts w:ascii="宋体" w:hAnsi="宋体" w:hint="eastAsia"/>
          <w:szCs w:val="21"/>
        </w:rPr>
        <w:t>被暂停或取消磋商资格的；</w:t>
      </w:r>
    </w:p>
    <w:p w:rsidR="00052D22" w:rsidRDefault="00052D22" w:rsidP="00052D22">
      <w:pPr>
        <w:tabs>
          <w:tab w:val="left" w:pos="0"/>
          <w:tab w:val="left" w:pos="993"/>
        </w:tabs>
        <w:spacing w:line="440" w:lineRule="exact"/>
        <w:ind w:left="422"/>
        <w:rPr>
          <w:rFonts w:ascii="宋体" w:hAnsi="宋体"/>
          <w:szCs w:val="21"/>
        </w:rPr>
      </w:pPr>
      <w:r>
        <w:rPr>
          <w:rFonts w:ascii="宋体" w:hAnsi="宋体" w:hint="eastAsia"/>
          <w:szCs w:val="21"/>
        </w:rPr>
        <w:t>财产被重组、接管、查封、扣押或冻结的；</w:t>
      </w:r>
    </w:p>
    <w:p w:rsidR="00052D22" w:rsidRDefault="00052D22" w:rsidP="00052D22">
      <w:pPr>
        <w:tabs>
          <w:tab w:val="left" w:pos="0"/>
          <w:tab w:val="left" w:pos="993"/>
        </w:tabs>
        <w:spacing w:line="440" w:lineRule="exact"/>
        <w:ind w:left="422"/>
        <w:rPr>
          <w:rFonts w:ascii="宋体" w:hAnsi="宋体"/>
          <w:szCs w:val="21"/>
        </w:rPr>
      </w:pPr>
      <w:r>
        <w:rPr>
          <w:rFonts w:ascii="宋体" w:hAnsi="宋体" w:hint="eastAsia"/>
          <w:szCs w:val="21"/>
        </w:rPr>
        <w:t>在最近三年内骗取中选情形的；</w:t>
      </w:r>
    </w:p>
    <w:p w:rsidR="00052D22" w:rsidRDefault="00052D22" w:rsidP="00052D22">
      <w:pPr>
        <w:tabs>
          <w:tab w:val="left" w:pos="0"/>
          <w:tab w:val="left" w:pos="993"/>
        </w:tabs>
        <w:spacing w:line="440" w:lineRule="exact"/>
        <w:ind w:left="422"/>
        <w:rPr>
          <w:rFonts w:ascii="宋体" w:hAnsi="宋体"/>
          <w:szCs w:val="21"/>
        </w:rPr>
      </w:pPr>
      <w:r>
        <w:rPr>
          <w:rFonts w:ascii="宋体" w:hAnsi="宋体" w:hint="eastAsia"/>
          <w:szCs w:val="21"/>
        </w:rPr>
        <w:t>在最近三年内因严重违反合同约定被解除合同/协议，或取消供应商资格的；</w:t>
      </w:r>
    </w:p>
    <w:p w:rsidR="00052D22" w:rsidRDefault="00052D22" w:rsidP="00052D22">
      <w:pPr>
        <w:tabs>
          <w:tab w:val="left" w:pos="993"/>
        </w:tabs>
        <w:adjustRightInd w:val="0"/>
        <w:snapToGrid w:val="0"/>
        <w:spacing w:before="60" w:after="60" w:line="360" w:lineRule="exact"/>
        <w:ind w:left="422"/>
        <w:rPr>
          <w:rFonts w:ascii="宋体" w:hAnsi="宋体"/>
          <w:szCs w:val="21"/>
        </w:rPr>
      </w:pPr>
      <w:r>
        <w:rPr>
          <w:rFonts w:ascii="宋体" w:hAnsi="宋体" w:hint="eastAsia"/>
          <w:szCs w:val="21"/>
        </w:rPr>
        <w:t>在最近五年内参与的采购活动中有行贿犯罪记录的；</w:t>
      </w:r>
    </w:p>
    <w:p w:rsidR="00052D22" w:rsidRDefault="00052D22" w:rsidP="00052D22">
      <w:pPr>
        <w:spacing w:line="480" w:lineRule="exact"/>
        <w:rPr>
          <w:rFonts w:ascii="宋体" w:hAnsi="宋体"/>
          <w:szCs w:val="21"/>
        </w:rPr>
      </w:pPr>
      <w:r>
        <w:rPr>
          <w:rFonts w:ascii="宋体" w:hAnsi="宋体" w:hint="eastAsia"/>
          <w:szCs w:val="21"/>
        </w:rPr>
        <w:t>4、我公司承诺，不是联合体磋商。</w:t>
      </w:r>
    </w:p>
    <w:p w:rsidR="00052D22" w:rsidRDefault="00052D22" w:rsidP="00052D22">
      <w:pPr>
        <w:spacing w:line="480" w:lineRule="exact"/>
        <w:ind w:right="-1"/>
        <w:rPr>
          <w:rFonts w:ascii="宋体" w:hAnsi="宋体" w:cs="宋体"/>
          <w:szCs w:val="21"/>
        </w:rPr>
      </w:pPr>
      <w:r>
        <w:rPr>
          <w:rFonts w:ascii="宋体" w:hAnsi="宋体" w:hint="eastAsia"/>
          <w:szCs w:val="21"/>
        </w:rPr>
        <w:t>5、我公司承诺，</w:t>
      </w:r>
      <w:r>
        <w:rPr>
          <w:rFonts w:ascii="宋体" w:hAnsi="宋体" w:cs="宋体" w:hint="eastAsia"/>
          <w:szCs w:val="21"/>
        </w:rPr>
        <w:t>所提供货</w:t>
      </w:r>
      <w:r w:rsidR="00AF455E">
        <w:rPr>
          <w:rFonts w:ascii="宋体" w:hAnsi="宋体" w:cs="宋体" w:hint="eastAsia"/>
          <w:szCs w:val="21"/>
        </w:rPr>
        <w:t>服务（物质）质</w:t>
      </w:r>
      <w:r>
        <w:rPr>
          <w:rFonts w:ascii="宋体" w:hAnsi="宋体" w:cs="宋体" w:hint="eastAsia"/>
          <w:szCs w:val="21"/>
        </w:rPr>
        <w:t>量必须符合国家相关标准，必须满足本次采购的技术规范要求，若所供货物经产品质量检测机构检测认定质量不合格，造成的损失和后果由我公司负全责</w:t>
      </w:r>
      <w:r w:rsidR="00AF455E">
        <w:rPr>
          <w:rFonts w:ascii="宋体" w:hAnsi="宋体" w:cs="宋体" w:hint="eastAsia"/>
          <w:szCs w:val="21"/>
        </w:rPr>
        <w:t>。</w:t>
      </w:r>
    </w:p>
    <w:p w:rsidR="00052D22" w:rsidRDefault="00052D22" w:rsidP="00052D22">
      <w:pPr>
        <w:spacing w:line="480" w:lineRule="exact"/>
        <w:ind w:right="629"/>
        <w:jc w:val="right"/>
        <w:rPr>
          <w:rFonts w:ascii="宋体" w:hAnsi="宋体" w:cs="宋体"/>
          <w:szCs w:val="21"/>
          <w:u w:val="single"/>
        </w:rPr>
      </w:pPr>
      <w:r>
        <w:rPr>
          <w:rFonts w:ascii="宋体" w:hAnsi="宋体" w:cs="宋体" w:hint="eastAsia"/>
          <w:szCs w:val="21"/>
        </w:rPr>
        <w:t>供应商名称（盖单位章）：</w:t>
      </w:r>
    </w:p>
    <w:p w:rsidR="00052D22" w:rsidRDefault="00052D22" w:rsidP="00052D22">
      <w:pPr>
        <w:spacing w:line="480" w:lineRule="exact"/>
        <w:ind w:right="-1"/>
        <w:jc w:val="right"/>
        <w:rPr>
          <w:rFonts w:ascii="宋体" w:hAnsi="宋体" w:cs="宋体"/>
          <w:szCs w:val="21"/>
          <w:u w:val="single"/>
        </w:rPr>
      </w:pPr>
      <w:r>
        <w:rPr>
          <w:rFonts w:ascii="宋体" w:hAnsi="宋体" w:cs="宋体" w:hint="eastAsia"/>
          <w:szCs w:val="21"/>
        </w:rPr>
        <w:t>法定代表人或授权代表（签字）：</w:t>
      </w:r>
    </w:p>
    <w:p w:rsidR="00052D22" w:rsidRDefault="00052D22" w:rsidP="00052D22">
      <w:pPr>
        <w:pStyle w:val="a3"/>
        <w:snapToGrid w:val="0"/>
        <w:spacing w:line="440" w:lineRule="exact"/>
        <w:ind w:firstLineChars="2447" w:firstLine="5139"/>
        <w:rPr>
          <w:rFonts w:ascii="宋体" w:hAnsi="宋体"/>
          <w:bCs/>
          <w:szCs w:val="21"/>
        </w:rPr>
      </w:pPr>
      <w:r>
        <w:rPr>
          <w:rFonts w:ascii="宋体" w:hAnsi="宋体" w:hint="eastAsia"/>
          <w:bCs/>
          <w:szCs w:val="21"/>
        </w:rPr>
        <w:t>日期：202</w:t>
      </w:r>
      <w:r w:rsidR="0011427D">
        <w:rPr>
          <w:rFonts w:ascii="宋体" w:hAnsi="宋体"/>
          <w:bCs/>
          <w:szCs w:val="21"/>
        </w:rPr>
        <w:t>1</w:t>
      </w:r>
      <w:r>
        <w:rPr>
          <w:rFonts w:ascii="宋体" w:hAnsi="宋体" w:hint="eastAsia"/>
          <w:bCs/>
          <w:szCs w:val="21"/>
        </w:rPr>
        <w:t>年  月  日</w:t>
      </w:r>
    </w:p>
    <w:p w:rsidR="00052D22" w:rsidRDefault="00052D22" w:rsidP="00052D22">
      <w:pPr>
        <w:ind w:leftChars="343" w:left="720" w:firstLineChars="1950" w:firstLine="4095"/>
        <w:rPr>
          <w:rFonts w:ascii="宋体" w:hAnsi="宋体" w:cs="宋体"/>
          <w:szCs w:val="21"/>
        </w:rPr>
      </w:pPr>
      <w:r>
        <w:rPr>
          <w:rFonts w:ascii="宋体" w:hAnsi="宋体" w:cs="宋体" w:hint="eastAsia"/>
          <w:szCs w:val="21"/>
        </w:rPr>
        <w:br w:type="page"/>
      </w:r>
    </w:p>
    <w:p w:rsidR="00052D22" w:rsidRDefault="00052D22" w:rsidP="00052D22">
      <w:pPr>
        <w:ind w:leftChars="343" w:left="720" w:firstLineChars="1950" w:firstLine="4095"/>
        <w:rPr>
          <w:rFonts w:ascii="宋体" w:hAnsi="宋体" w:cs="宋体"/>
          <w:szCs w:val="21"/>
        </w:rPr>
      </w:pPr>
    </w:p>
    <w:p w:rsidR="00052D22" w:rsidRDefault="00052D22"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195" w:name="_Toc28008"/>
      <w:bookmarkStart w:id="196" w:name="_Toc27805"/>
      <w:r>
        <w:rPr>
          <w:rFonts w:ascii="宋体" w:hAnsi="宋体" w:hint="eastAsia"/>
          <w:sz w:val="24"/>
        </w:rPr>
        <w:t>商务技术证明文件</w:t>
      </w:r>
      <w:bookmarkEnd w:id="195"/>
      <w:bookmarkEnd w:id="196"/>
    </w:p>
    <w:p w:rsidR="00052D22" w:rsidRDefault="00052D22" w:rsidP="00052D22">
      <w:pPr>
        <w:ind w:firstLineChars="250" w:firstLine="525"/>
        <w:rPr>
          <w:rFonts w:ascii="宋体" w:hAnsi="宋体"/>
          <w:szCs w:val="21"/>
        </w:rPr>
      </w:pPr>
      <w:r>
        <w:rPr>
          <w:rFonts w:ascii="宋体" w:hAnsi="宋体" w:hint="eastAsia"/>
          <w:szCs w:val="21"/>
        </w:rPr>
        <w:t>包含但不限于以下内容，本条对格式及相关内容不作具体要求，请供应商结合竞争性磋商文件</w:t>
      </w:r>
      <w:r>
        <w:rPr>
          <w:rFonts w:ascii="宋体" w:hAnsi="宋体"/>
          <w:szCs w:val="21"/>
        </w:rPr>
        <w:t>及</w:t>
      </w:r>
      <w:r>
        <w:rPr>
          <w:rFonts w:ascii="宋体" w:hAnsi="宋体" w:hint="eastAsia"/>
          <w:szCs w:val="21"/>
        </w:rPr>
        <w:t>评选办法的相关内容自行编写。</w:t>
      </w:r>
    </w:p>
    <w:p w:rsidR="00052D22" w:rsidRDefault="00052D22" w:rsidP="00052D22">
      <w:pPr>
        <w:numPr>
          <w:ilvl w:val="0"/>
          <w:numId w:val="11"/>
        </w:numPr>
        <w:rPr>
          <w:rFonts w:ascii="宋体" w:hAnsi="宋体" w:cs="宋体"/>
          <w:color w:val="000000"/>
          <w:kern w:val="0"/>
          <w:szCs w:val="21"/>
        </w:rPr>
      </w:pPr>
      <w:r>
        <w:rPr>
          <w:rFonts w:ascii="宋体" w:hAnsi="宋体" w:cs="宋体" w:hint="eastAsia"/>
          <w:color w:val="000000"/>
          <w:kern w:val="0"/>
          <w:szCs w:val="21"/>
        </w:rPr>
        <w:t>公司资质（供应商</w:t>
      </w:r>
      <w:r>
        <w:rPr>
          <w:rFonts w:ascii="宋体" w:hAnsi="宋体" w:cs="宋体"/>
          <w:color w:val="000000"/>
          <w:kern w:val="0"/>
          <w:szCs w:val="21"/>
        </w:rPr>
        <w:t>结合详细评审打分办法，自行编写）</w:t>
      </w:r>
    </w:p>
    <w:p w:rsidR="00052D22" w:rsidRDefault="00052D22" w:rsidP="00052D22">
      <w:pPr>
        <w:numPr>
          <w:ilvl w:val="0"/>
          <w:numId w:val="11"/>
        </w:numPr>
        <w:rPr>
          <w:rFonts w:ascii="宋体" w:hAnsi="宋体" w:cs="宋体"/>
          <w:color w:val="000000"/>
          <w:kern w:val="0"/>
          <w:szCs w:val="21"/>
        </w:rPr>
      </w:pPr>
      <w:r>
        <w:rPr>
          <w:rFonts w:ascii="宋体" w:hAnsi="宋体" w:cs="宋体" w:hint="eastAsia"/>
          <w:color w:val="000000"/>
          <w:kern w:val="0"/>
          <w:szCs w:val="21"/>
        </w:rPr>
        <w:t>资信等级（供应商</w:t>
      </w:r>
      <w:r>
        <w:rPr>
          <w:rFonts w:ascii="宋体" w:hAnsi="宋体" w:cs="宋体"/>
          <w:color w:val="000000"/>
          <w:kern w:val="0"/>
          <w:szCs w:val="21"/>
        </w:rPr>
        <w:t>结合详细评审打分办法，自行编写）</w:t>
      </w:r>
    </w:p>
    <w:p w:rsidR="00052D22" w:rsidRDefault="00AF455E" w:rsidP="00052D22">
      <w:pPr>
        <w:numPr>
          <w:ilvl w:val="0"/>
          <w:numId w:val="11"/>
        </w:numPr>
        <w:rPr>
          <w:rFonts w:ascii="宋体" w:hAnsi="宋体" w:cs="宋体"/>
          <w:color w:val="000000"/>
          <w:kern w:val="0"/>
          <w:szCs w:val="21"/>
        </w:rPr>
      </w:pPr>
      <w:r>
        <w:rPr>
          <w:rFonts w:ascii="宋体" w:hAnsi="宋体" w:cs="宋体" w:hint="eastAsia"/>
          <w:color w:val="000000"/>
          <w:kern w:val="0"/>
          <w:szCs w:val="21"/>
        </w:rPr>
        <w:t>实施方案</w:t>
      </w:r>
      <w:r w:rsidR="00052D22">
        <w:rPr>
          <w:rFonts w:ascii="宋体" w:hAnsi="宋体" w:cs="宋体" w:hint="eastAsia"/>
          <w:color w:val="000000"/>
          <w:kern w:val="0"/>
          <w:szCs w:val="21"/>
        </w:rPr>
        <w:t>（供应商</w:t>
      </w:r>
      <w:r w:rsidR="00052D22">
        <w:rPr>
          <w:rFonts w:ascii="宋体" w:hAnsi="宋体" w:cs="宋体"/>
          <w:color w:val="000000"/>
          <w:kern w:val="0"/>
          <w:szCs w:val="21"/>
        </w:rPr>
        <w:t>结合详细评审打分办法，自行编写）</w:t>
      </w:r>
    </w:p>
    <w:p w:rsidR="00052D22" w:rsidRDefault="00052D22" w:rsidP="00052D22">
      <w:pPr>
        <w:pStyle w:val="aff"/>
        <w:widowControl/>
        <w:numPr>
          <w:ilvl w:val="0"/>
          <w:numId w:val="11"/>
        </w:numPr>
        <w:ind w:firstLineChars="0"/>
        <w:jc w:val="left"/>
        <w:rPr>
          <w:rFonts w:ascii="宋体" w:hAnsi="宋体" w:cs="宋体"/>
          <w:szCs w:val="21"/>
        </w:rPr>
      </w:pPr>
      <w:r>
        <w:rPr>
          <w:rFonts w:ascii="宋体" w:hAnsi="宋体" w:cs="宋体" w:hint="eastAsia"/>
          <w:szCs w:val="21"/>
        </w:rPr>
        <w:t>培训及售后服务（供应商结合详细评审打分办法，自行编写）</w:t>
      </w:r>
    </w:p>
    <w:p w:rsidR="00052D22" w:rsidRDefault="00052D22"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197" w:name="_Toc26016"/>
      <w:r>
        <w:rPr>
          <w:rFonts w:ascii="宋体" w:hAnsi="宋体" w:hint="eastAsia"/>
          <w:sz w:val="24"/>
        </w:rPr>
        <w:t>磋商一览表</w:t>
      </w:r>
      <w:bookmarkEnd w:id="197"/>
    </w:p>
    <w:p w:rsidR="00052D22" w:rsidRDefault="00052D22" w:rsidP="00052D22">
      <w:pPr>
        <w:ind w:firstLineChars="250" w:firstLine="525"/>
        <w:rPr>
          <w:rFonts w:ascii="宋体" w:hAnsi="宋体"/>
          <w:szCs w:val="21"/>
        </w:rPr>
      </w:pPr>
      <w:r>
        <w:rPr>
          <w:rFonts w:ascii="宋体" w:hAnsi="宋体" w:hint="eastAsia"/>
          <w:szCs w:val="21"/>
        </w:rPr>
        <w:t>项目名称：</w:t>
      </w:r>
      <w:r w:rsidR="0011427D">
        <w:rPr>
          <w:rFonts w:ascii="宋体" w:hAnsi="宋体"/>
          <w:szCs w:val="21"/>
        </w:rPr>
        <w:t xml:space="preserve"> </w:t>
      </w:r>
    </w:p>
    <w:p w:rsidR="00052D22" w:rsidRDefault="00052D22" w:rsidP="00052D22">
      <w:pPr>
        <w:ind w:firstLineChars="250" w:firstLine="525"/>
        <w:rPr>
          <w:rFonts w:ascii="宋体" w:hAnsi="宋体"/>
          <w:szCs w:val="21"/>
        </w:rPr>
      </w:pPr>
      <w:r>
        <w:rPr>
          <w:rFonts w:ascii="宋体" w:hAnsi="宋体" w:hint="eastAsia"/>
          <w:szCs w:val="21"/>
        </w:rPr>
        <w:t>项目编号：</w:t>
      </w:r>
    </w:p>
    <w:tbl>
      <w:tblPr>
        <w:tblW w:w="85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03"/>
        <w:gridCol w:w="3012"/>
        <w:gridCol w:w="2400"/>
      </w:tblGrid>
      <w:tr w:rsidR="00052D22" w:rsidTr="002A744D">
        <w:trPr>
          <w:trHeight w:val="698"/>
        </w:trPr>
        <w:tc>
          <w:tcPr>
            <w:tcW w:w="3103"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jc w:val="center"/>
              <w:rPr>
                <w:rFonts w:ascii="宋体" w:hAnsi="宋体"/>
                <w:szCs w:val="21"/>
              </w:rPr>
            </w:pPr>
            <w:r>
              <w:rPr>
                <w:rFonts w:ascii="宋体" w:hAnsi="宋体" w:hint="eastAsia"/>
                <w:szCs w:val="21"/>
              </w:rPr>
              <w:t>项目名称</w:t>
            </w:r>
          </w:p>
        </w:tc>
        <w:tc>
          <w:tcPr>
            <w:tcW w:w="3012"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ind w:firstLineChars="250" w:firstLine="525"/>
              <w:jc w:val="center"/>
              <w:rPr>
                <w:rFonts w:ascii="宋体" w:hAnsi="宋体"/>
                <w:szCs w:val="21"/>
              </w:rPr>
            </w:pPr>
            <w:r>
              <w:rPr>
                <w:rFonts w:ascii="宋体" w:hAnsi="宋体" w:hint="eastAsia"/>
                <w:szCs w:val="21"/>
              </w:rPr>
              <w:t>报价（元）</w:t>
            </w:r>
          </w:p>
        </w:tc>
        <w:tc>
          <w:tcPr>
            <w:tcW w:w="2400"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jc w:val="center"/>
              <w:rPr>
                <w:rFonts w:ascii="宋体" w:hAnsi="宋体"/>
                <w:szCs w:val="21"/>
              </w:rPr>
            </w:pPr>
            <w:r>
              <w:rPr>
                <w:rFonts w:ascii="宋体" w:hAnsi="宋体" w:hint="eastAsia"/>
                <w:szCs w:val="21"/>
              </w:rPr>
              <w:t>项目完成时间</w:t>
            </w:r>
          </w:p>
        </w:tc>
      </w:tr>
      <w:tr w:rsidR="00052D22" w:rsidTr="002A744D">
        <w:trPr>
          <w:cantSplit/>
          <w:trHeight w:val="713"/>
        </w:trPr>
        <w:tc>
          <w:tcPr>
            <w:tcW w:w="3103"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jc w:val="center"/>
              <w:rPr>
                <w:rFonts w:ascii="宋体" w:hAnsi="宋体"/>
                <w:szCs w:val="21"/>
              </w:rPr>
            </w:pPr>
          </w:p>
        </w:tc>
        <w:tc>
          <w:tcPr>
            <w:tcW w:w="3012"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jc w:val="left"/>
              <w:rPr>
                <w:rFonts w:ascii="宋体" w:hAnsi="宋体"/>
                <w:szCs w:val="21"/>
              </w:rPr>
            </w:pPr>
            <w:r>
              <w:rPr>
                <w:rFonts w:ascii="宋体" w:hAnsi="宋体" w:hint="eastAsia"/>
                <w:szCs w:val="21"/>
              </w:rPr>
              <w:t>大写：</w:t>
            </w:r>
          </w:p>
          <w:p w:rsidR="00052D22" w:rsidRDefault="00052D22" w:rsidP="002A744D">
            <w:pPr>
              <w:jc w:val="left"/>
              <w:rPr>
                <w:rFonts w:ascii="宋体" w:hAnsi="宋体"/>
                <w:szCs w:val="21"/>
              </w:rPr>
            </w:pPr>
            <w:r>
              <w:rPr>
                <w:rFonts w:ascii="宋体" w:hAnsi="宋体" w:hint="eastAsia"/>
                <w:szCs w:val="21"/>
              </w:rPr>
              <w:t>小写：</w:t>
            </w:r>
          </w:p>
        </w:tc>
        <w:tc>
          <w:tcPr>
            <w:tcW w:w="2400" w:type="dxa"/>
            <w:tcBorders>
              <w:top w:val="single" w:sz="4" w:space="0" w:color="auto"/>
              <w:left w:val="single" w:sz="4" w:space="0" w:color="auto"/>
              <w:bottom w:val="single" w:sz="4" w:space="0" w:color="auto"/>
              <w:right w:val="single" w:sz="4" w:space="0" w:color="auto"/>
            </w:tcBorders>
            <w:vAlign w:val="center"/>
          </w:tcPr>
          <w:p w:rsidR="00052D22" w:rsidRDefault="00052D22" w:rsidP="002A744D">
            <w:pPr>
              <w:jc w:val="center"/>
              <w:rPr>
                <w:rFonts w:ascii="宋体" w:hAnsi="宋体"/>
                <w:szCs w:val="21"/>
              </w:rPr>
            </w:pPr>
            <w:r>
              <w:rPr>
                <w:rFonts w:ascii="宋体" w:hAnsi="宋体" w:hint="eastAsia"/>
                <w:szCs w:val="21"/>
              </w:rPr>
              <w:t>完全响应</w:t>
            </w:r>
            <w:r w:rsidR="0011427D">
              <w:rPr>
                <w:rFonts w:ascii="宋体" w:hAnsi="宋体" w:hint="eastAsia"/>
                <w:szCs w:val="21"/>
              </w:rPr>
              <w:t>磋商</w:t>
            </w:r>
            <w:r>
              <w:rPr>
                <w:rFonts w:ascii="宋体" w:hAnsi="宋体" w:hint="eastAsia"/>
                <w:szCs w:val="21"/>
              </w:rPr>
              <w:t>文件要求</w:t>
            </w:r>
          </w:p>
        </w:tc>
      </w:tr>
    </w:tbl>
    <w:p w:rsidR="00AF455E" w:rsidRDefault="00AF455E" w:rsidP="00052D22">
      <w:pPr>
        <w:ind w:firstLineChars="250" w:firstLine="525"/>
        <w:rPr>
          <w:rFonts w:ascii="宋体" w:hAnsi="宋体"/>
          <w:szCs w:val="21"/>
        </w:rPr>
      </w:pPr>
    </w:p>
    <w:p w:rsidR="00052D22" w:rsidRDefault="00052D22" w:rsidP="00052D22">
      <w:pPr>
        <w:ind w:firstLineChars="250" w:firstLine="525"/>
        <w:rPr>
          <w:rFonts w:ascii="宋体" w:hAnsi="宋体"/>
          <w:szCs w:val="21"/>
        </w:rPr>
      </w:pPr>
      <w:r>
        <w:rPr>
          <w:rFonts w:ascii="宋体" w:hAnsi="宋体" w:hint="eastAsia"/>
          <w:szCs w:val="21"/>
        </w:rPr>
        <w:t xml:space="preserve">供应商（盖章）：             </w:t>
      </w:r>
    </w:p>
    <w:p w:rsidR="00052D22" w:rsidRDefault="00052D22" w:rsidP="00052D22">
      <w:pPr>
        <w:ind w:firstLineChars="250" w:firstLine="525"/>
        <w:rPr>
          <w:rFonts w:ascii="宋体" w:hAnsi="宋体"/>
          <w:szCs w:val="21"/>
        </w:rPr>
      </w:pPr>
      <w:r>
        <w:rPr>
          <w:rFonts w:ascii="宋体" w:hAnsi="宋体" w:hint="eastAsia"/>
          <w:szCs w:val="21"/>
        </w:rPr>
        <w:t>法定代表人或被委托授权人（签字）：</w:t>
      </w:r>
    </w:p>
    <w:p w:rsidR="00052D22" w:rsidRDefault="00052D22" w:rsidP="00052D22">
      <w:pPr>
        <w:ind w:firstLineChars="250" w:firstLine="525"/>
        <w:rPr>
          <w:rFonts w:ascii="宋体" w:hAnsi="宋体"/>
          <w:szCs w:val="21"/>
        </w:rPr>
      </w:pPr>
      <w:r>
        <w:rPr>
          <w:rFonts w:ascii="宋体" w:hAnsi="宋体" w:hint="eastAsia"/>
          <w:szCs w:val="21"/>
        </w:rPr>
        <w:t>日期：    年     月     日</w:t>
      </w:r>
    </w:p>
    <w:p w:rsidR="00E57D69" w:rsidRDefault="00E57D69" w:rsidP="00052D22">
      <w:pPr>
        <w:ind w:firstLineChars="250" w:firstLine="525"/>
        <w:rPr>
          <w:rFonts w:ascii="宋体" w:hAnsi="宋体"/>
          <w:szCs w:val="21"/>
        </w:rPr>
      </w:pPr>
    </w:p>
    <w:p w:rsidR="00052D22" w:rsidRDefault="00052D22" w:rsidP="00052D22">
      <w:pPr>
        <w:ind w:firstLineChars="250" w:firstLine="525"/>
        <w:rPr>
          <w:rFonts w:ascii="宋体" w:hAnsi="宋体"/>
          <w:szCs w:val="21"/>
        </w:rPr>
      </w:pPr>
      <w:r>
        <w:rPr>
          <w:rFonts w:ascii="宋体" w:hAnsi="宋体" w:hint="eastAsia"/>
          <w:szCs w:val="21"/>
        </w:rPr>
        <w:t>注：报价中应包含：所投项目及设备、备品、备件和税费及包装、运至最终目的地的运输、保险、保管、现场安装、吊装、制作安装调试、水电费、总包配合、通过竣工验收并交付使用前设备的保管费、技术支持与培训、售后服务与维保及相关劳务支出等工作所发生的全部费用，以及供应商企业利润、税金、招标代理费和政策性文件规定及合同包含的所有风险、责任等，即招标物交付使用前的所有费用以及免保期内的服务费用等包含响应采购要求的所有各项应有费用。</w:t>
      </w:r>
    </w:p>
    <w:p w:rsidR="00052D22" w:rsidRDefault="00052D22" w:rsidP="00052D22">
      <w:pPr>
        <w:pStyle w:val="af6"/>
        <w:keepLines w:val="0"/>
        <w:widowControl w:val="0"/>
        <w:numPr>
          <w:ilvl w:val="0"/>
          <w:numId w:val="5"/>
        </w:numPr>
        <w:tabs>
          <w:tab w:val="left" w:pos="588"/>
        </w:tabs>
        <w:snapToGrid w:val="0"/>
        <w:spacing w:before="120" w:after="120" w:line="440" w:lineRule="exact"/>
        <w:jc w:val="left"/>
        <w:outlineLvl w:val="0"/>
        <w:rPr>
          <w:rFonts w:ascii="宋体" w:hAnsi="宋体"/>
          <w:sz w:val="24"/>
        </w:rPr>
      </w:pPr>
      <w:bookmarkStart w:id="198" w:name="_Toc7921"/>
      <w:r>
        <w:rPr>
          <w:rFonts w:ascii="宋体" w:hAnsi="宋体" w:hint="eastAsia"/>
          <w:sz w:val="24"/>
        </w:rPr>
        <w:t>磋商分项报价表</w:t>
      </w:r>
      <w:bookmarkEnd w:id="198"/>
    </w:p>
    <w:p w:rsidR="00052D22" w:rsidRDefault="00052D22" w:rsidP="00052D22">
      <w:pPr>
        <w:snapToGrid w:val="0"/>
        <w:spacing w:line="420" w:lineRule="exact"/>
        <w:ind w:left="1063" w:hangingChars="506" w:hanging="1063"/>
        <w:rPr>
          <w:rFonts w:ascii="宋体" w:hAnsi="宋体"/>
          <w:szCs w:val="21"/>
        </w:rPr>
      </w:pPr>
      <w:r>
        <w:rPr>
          <w:rFonts w:ascii="宋体" w:hAnsi="宋体" w:hint="eastAsia"/>
          <w:szCs w:val="21"/>
        </w:rPr>
        <w:t>项目名称：</w:t>
      </w:r>
      <w:r w:rsidR="0011427D">
        <w:rPr>
          <w:rFonts w:ascii="宋体" w:hAnsi="宋体"/>
          <w:szCs w:val="21"/>
        </w:rPr>
        <w:t xml:space="preserve"> </w:t>
      </w:r>
    </w:p>
    <w:p w:rsidR="00052D22" w:rsidRDefault="00052D22" w:rsidP="00052D22">
      <w:pPr>
        <w:snapToGrid w:val="0"/>
        <w:spacing w:line="420" w:lineRule="exact"/>
        <w:ind w:left="1063" w:hangingChars="506" w:hanging="1063"/>
        <w:rPr>
          <w:rFonts w:ascii="宋体" w:hAnsi="宋体"/>
          <w:szCs w:val="21"/>
        </w:rPr>
      </w:pPr>
      <w:r>
        <w:rPr>
          <w:rFonts w:ascii="宋体" w:hAnsi="宋体" w:hint="eastAsia"/>
          <w:szCs w:val="21"/>
        </w:rPr>
        <w:t>项目编号：</w:t>
      </w:r>
    </w:p>
    <w:tbl>
      <w:tblPr>
        <w:tblW w:w="89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1701"/>
        <w:gridCol w:w="1701"/>
        <w:gridCol w:w="1134"/>
        <w:gridCol w:w="803"/>
        <w:gridCol w:w="1350"/>
        <w:gridCol w:w="1338"/>
      </w:tblGrid>
      <w:tr w:rsidR="00052D22" w:rsidTr="002A744D">
        <w:trPr>
          <w:cantSplit/>
          <w:trHeight w:val="470"/>
        </w:trPr>
        <w:tc>
          <w:tcPr>
            <w:tcW w:w="959" w:type="dxa"/>
            <w:vAlign w:val="center"/>
          </w:tcPr>
          <w:p w:rsidR="00052D22" w:rsidRDefault="00052D22" w:rsidP="002A744D">
            <w:pPr>
              <w:snapToGrid w:val="0"/>
              <w:spacing w:line="420" w:lineRule="exact"/>
              <w:jc w:val="center"/>
              <w:rPr>
                <w:rFonts w:ascii="宋体" w:hAnsi="宋体"/>
                <w:szCs w:val="21"/>
              </w:rPr>
            </w:pPr>
            <w:r>
              <w:rPr>
                <w:rFonts w:ascii="宋体" w:hAnsi="宋体"/>
                <w:szCs w:val="21"/>
              </w:rPr>
              <w:t>序号</w:t>
            </w:r>
          </w:p>
        </w:tc>
        <w:tc>
          <w:tcPr>
            <w:tcW w:w="1701" w:type="dxa"/>
            <w:vAlign w:val="center"/>
          </w:tcPr>
          <w:p w:rsidR="00052D22" w:rsidRDefault="00052D22" w:rsidP="002A744D">
            <w:pPr>
              <w:snapToGrid w:val="0"/>
              <w:spacing w:line="420" w:lineRule="exact"/>
              <w:jc w:val="center"/>
              <w:rPr>
                <w:rFonts w:ascii="宋体" w:hAnsi="宋体"/>
                <w:szCs w:val="21"/>
              </w:rPr>
            </w:pPr>
            <w:r>
              <w:rPr>
                <w:rFonts w:ascii="宋体" w:hAnsi="宋体"/>
                <w:szCs w:val="21"/>
              </w:rPr>
              <w:t>标的物名称</w:t>
            </w:r>
          </w:p>
        </w:tc>
        <w:tc>
          <w:tcPr>
            <w:tcW w:w="1701" w:type="dxa"/>
            <w:tcBorders>
              <w:bottom w:val="single" w:sz="4" w:space="0" w:color="auto"/>
            </w:tcBorders>
            <w:vAlign w:val="center"/>
          </w:tcPr>
          <w:p w:rsidR="00052D22" w:rsidRDefault="00052D22" w:rsidP="002A744D">
            <w:pPr>
              <w:snapToGrid w:val="0"/>
              <w:spacing w:line="420" w:lineRule="exact"/>
              <w:jc w:val="center"/>
              <w:rPr>
                <w:rFonts w:ascii="宋体" w:hAnsi="宋体"/>
                <w:szCs w:val="21"/>
              </w:rPr>
            </w:pPr>
            <w:r>
              <w:rPr>
                <w:rFonts w:ascii="宋体" w:hAnsi="宋体"/>
                <w:szCs w:val="21"/>
              </w:rPr>
              <w:t>品牌、规格</w:t>
            </w:r>
          </w:p>
        </w:tc>
        <w:tc>
          <w:tcPr>
            <w:tcW w:w="1134" w:type="dxa"/>
            <w:tcBorders>
              <w:right w:val="single" w:sz="4" w:space="0" w:color="auto"/>
            </w:tcBorders>
            <w:vAlign w:val="center"/>
          </w:tcPr>
          <w:p w:rsidR="00052D22" w:rsidRDefault="00052D22" w:rsidP="002A744D">
            <w:pPr>
              <w:snapToGrid w:val="0"/>
              <w:spacing w:line="420" w:lineRule="exact"/>
              <w:jc w:val="center"/>
              <w:rPr>
                <w:rFonts w:ascii="宋体" w:hAnsi="宋体"/>
                <w:szCs w:val="21"/>
              </w:rPr>
            </w:pPr>
            <w:r>
              <w:rPr>
                <w:rFonts w:ascii="宋体" w:hAnsi="宋体"/>
                <w:szCs w:val="21"/>
              </w:rPr>
              <w:t>单位</w:t>
            </w:r>
          </w:p>
        </w:tc>
        <w:tc>
          <w:tcPr>
            <w:tcW w:w="803" w:type="dxa"/>
            <w:tcBorders>
              <w:left w:val="single" w:sz="4" w:space="0" w:color="auto"/>
            </w:tcBorders>
            <w:vAlign w:val="center"/>
          </w:tcPr>
          <w:p w:rsidR="00052D22" w:rsidRDefault="00052D22" w:rsidP="002A744D">
            <w:pPr>
              <w:snapToGrid w:val="0"/>
              <w:spacing w:line="420" w:lineRule="exact"/>
              <w:jc w:val="center"/>
              <w:rPr>
                <w:rFonts w:ascii="宋体" w:hAnsi="宋体"/>
                <w:szCs w:val="21"/>
              </w:rPr>
            </w:pPr>
            <w:r>
              <w:rPr>
                <w:rFonts w:ascii="宋体" w:hAnsi="宋体"/>
                <w:szCs w:val="21"/>
              </w:rPr>
              <w:t>数量</w:t>
            </w:r>
          </w:p>
        </w:tc>
        <w:tc>
          <w:tcPr>
            <w:tcW w:w="1350" w:type="dxa"/>
            <w:vAlign w:val="center"/>
          </w:tcPr>
          <w:p w:rsidR="00052D22" w:rsidRDefault="00052D22" w:rsidP="002A744D">
            <w:pPr>
              <w:snapToGrid w:val="0"/>
              <w:spacing w:line="420" w:lineRule="exact"/>
              <w:jc w:val="center"/>
              <w:rPr>
                <w:rFonts w:ascii="宋体" w:hAnsi="宋体"/>
                <w:szCs w:val="21"/>
              </w:rPr>
            </w:pPr>
            <w:r>
              <w:rPr>
                <w:rFonts w:ascii="宋体" w:hAnsi="宋体"/>
                <w:szCs w:val="21"/>
              </w:rPr>
              <w:t>综合单价</w:t>
            </w:r>
          </w:p>
        </w:tc>
        <w:tc>
          <w:tcPr>
            <w:tcW w:w="1338" w:type="dxa"/>
            <w:tcBorders>
              <w:right w:val="single" w:sz="4" w:space="0" w:color="auto"/>
            </w:tcBorders>
            <w:vAlign w:val="center"/>
          </w:tcPr>
          <w:p w:rsidR="00052D22" w:rsidRDefault="00052D22" w:rsidP="002A744D">
            <w:pPr>
              <w:snapToGrid w:val="0"/>
              <w:spacing w:line="420" w:lineRule="exact"/>
              <w:jc w:val="center"/>
              <w:rPr>
                <w:rFonts w:ascii="宋体" w:hAnsi="宋体"/>
                <w:szCs w:val="21"/>
              </w:rPr>
            </w:pPr>
            <w:r>
              <w:rPr>
                <w:rFonts w:ascii="宋体" w:hAnsi="宋体"/>
                <w:szCs w:val="21"/>
              </w:rPr>
              <w:t>总价</w:t>
            </w:r>
          </w:p>
        </w:tc>
      </w:tr>
      <w:tr w:rsidR="00052D22" w:rsidTr="002A744D">
        <w:trPr>
          <w:cantSplit/>
          <w:trHeight w:val="406"/>
        </w:trPr>
        <w:tc>
          <w:tcPr>
            <w:tcW w:w="959" w:type="dxa"/>
            <w:vAlign w:val="center"/>
          </w:tcPr>
          <w:p w:rsidR="00052D22" w:rsidRDefault="00052D22" w:rsidP="002A744D">
            <w:pPr>
              <w:snapToGrid w:val="0"/>
              <w:spacing w:line="420" w:lineRule="exact"/>
              <w:jc w:val="center"/>
              <w:rPr>
                <w:rFonts w:ascii="宋体" w:hAnsi="宋体"/>
                <w:szCs w:val="21"/>
              </w:rPr>
            </w:pPr>
            <w:r>
              <w:rPr>
                <w:rFonts w:ascii="宋体" w:hAnsi="宋体"/>
                <w:szCs w:val="21"/>
              </w:rPr>
              <w:t>1</w:t>
            </w:r>
          </w:p>
        </w:tc>
        <w:tc>
          <w:tcPr>
            <w:tcW w:w="1701" w:type="dxa"/>
            <w:vAlign w:val="center"/>
          </w:tcPr>
          <w:p w:rsidR="00052D22" w:rsidRDefault="00052D22" w:rsidP="002A744D">
            <w:pPr>
              <w:snapToGrid w:val="0"/>
              <w:spacing w:line="420" w:lineRule="exact"/>
              <w:rPr>
                <w:rFonts w:ascii="宋体" w:hAnsi="宋体"/>
                <w:szCs w:val="21"/>
              </w:rPr>
            </w:pPr>
          </w:p>
        </w:tc>
        <w:tc>
          <w:tcPr>
            <w:tcW w:w="1701" w:type="dxa"/>
            <w:tcBorders>
              <w:top w:val="single" w:sz="4" w:space="0" w:color="auto"/>
            </w:tcBorders>
            <w:vAlign w:val="center"/>
          </w:tcPr>
          <w:p w:rsidR="00052D22" w:rsidRDefault="00052D22" w:rsidP="002A744D">
            <w:pPr>
              <w:snapToGrid w:val="0"/>
              <w:spacing w:line="420" w:lineRule="exact"/>
              <w:rPr>
                <w:rFonts w:ascii="宋体" w:hAnsi="宋体"/>
                <w:szCs w:val="21"/>
              </w:rPr>
            </w:pPr>
          </w:p>
        </w:tc>
        <w:tc>
          <w:tcPr>
            <w:tcW w:w="1134"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c>
          <w:tcPr>
            <w:tcW w:w="803" w:type="dxa"/>
            <w:tcBorders>
              <w:left w:val="single" w:sz="4" w:space="0" w:color="auto"/>
            </w:tcBorders>
            <w:vAlign w:val="center"/>
          </w:tcPr>
          <w:p w:rsidR="00052D22" w:rsidRDefault="00052D22" w:rsidP="002A744D">
            <w:pPr>
              <w:snapToGrid w:val="0"/>
              <w:spacing w:line="420" w:lineRule="exact"/>
              <w:rPr>
                <w:rFonts w:ascii="宋体" w:hAnsi="宋体"/>
                <w:szCs w:val="21"/>
              </w:rPr>
            </w:pPr>
          </w:p>
        </w:tc>
        <w:tc>
          <w:tcPr>
            <w:tcW w:w="1350" w:type="dxa"/>
            <w:vAlign w:val="center"/>
          </w:tcPr>
          <w:p w:rsidR="00052D22" w:rsidRDefault="00052D22" w:rsidP="002A744D">
            <w:pPr>
              <w:snapToGrid w:val="0"/>
              <w:spacing w:line="420" w:lineRule="exact"/>
              <w:rPr>
                <w:rFonts w:ascii="宋体" w:hAnsi="宋体"/>
                <w:szCs w:val="21"/>
              </w:rPr>
            </w:pP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r>
      <w:tr w:rsidR="00052D22" w:rsidTr="002A744D">
        <w:trPr>
          <w:cantSplit/>
          <w:trHeight w:val="406"/>
        </w:trPr>
        <w:tc>
          <w:tcPr>
            <w:tcW w:w="959" w:type="dxa"/>
            <w:vAlign w:val="center"/>
          </w:tcPr>
          <w:p w:rsidR="00052D22" w:rsidRDefault="00052D22" w:rsidP="002A744D">
            <w:pPr>
              <w:snapToGrid w:val="0"/>
              <w:spacing w:line="420" w:lineRule="exact"/>
              <w:jc w:val="center"/>
              <w:rPr>
                <w:rFonts w:ascii="宋体" w:hAnsi="宋体"/>
                <w:szCs w:val="21"/>
              </w:rPr>
            </w:pPr>
          </w:p>
        </w:tc>
        <w:tc>
          <w:tcPr>
            <w:tcW w:w="1701" w:type="dxa"/>
            <w:vAlign w:val="center"/>
          </w:tcPr>
          <w:p w:rsidR="00052D22" w:rsidRDefault="00052D22" w:rsidP="002A744D">
            <w:pPr>
              <w:snapToGrid w:val="0"/>
              <w:spacing w:line="420" w:lineRule="exact"/>
              <w:rPr>
                <w:rFonts w:ascii="宋体" w:hAnsi="宋体"/>
                <w:szCs w:val="21"/>
              </w:rPr>
            </w:pPr>
          </w:p>
        </w:tc>
        <w:tc>
          <w:tcPr>
            <w:tcW w:w="1701" w:type="dxa"/>
            <w:tcBorders>
              <w:top w:val="single" w:sz="4" w:space="0" w:color="auto"/>
            </w:tcBorders>
            <w:vAlign w:val="center"/>
          </w:tcPr>
          <w:p w:rsidR="00052D22" w:rsidRDefault="00052D22" w:rsidP="002A744D">
            <w:pPr>
              <w:snapToGrid w:val="0"/>
              <w:spacing w:line="420" w:lineRule="exact"/>
              <w:rPr>
                <w:rFonts w:ascii="宋体" w:hAnsi="宋体"/>
                <w:szCs w:val="21"/>
              </w:rPr>
            </w:pPr>
          </w:p>
        </w:tc>
        <w:tc>
          <w:tcPr>
            <w:tcW w:w="1134"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c>
          <w:tcPr>
            <w:tcW w:w="803" w:type="dxa"/>
            <w:tcBorders>
              <w:left w:val="single" w:sz="4" w:space="0" w:color="auto"/>
            </w:tcBorders>
            <w:vAlign w:val="center"/>
          </w:tcPr>
          <w:p w:rsidR="00052D22" w:rsidRDefault="00052D22" w:rsidP="002A744D">
            <w:pPr>
              <w:snapToGrid w:val="0"/>
              <w:spacing w:line="420" w:lineRule="exact"/>
              <w:rPr>
                <w:rFonts w:ascii="宋体" w:hAnsi="宋体"/>
                <w:szCs w:val="21"/>
              </w:rPr>
            </w:pPr>
          </w:p>
        </w:tc>
        <w:tc>
          <w:tcPr>
            <w:tcW w:w="1350" w:type="dxa"/>
            <w:vAlign w:val="center"/>
          </w:tcPr>
          <w:p w:rsidR="00052D22" w:rsidRDefault="00052D22" w:rsidP="002A744D">
            <w:pPr>
              <w:snapToGrid w:val="0"/>
              <w:spacing w:line="420" w:lineRule="exact"/>
              <w:rPr>
                <w:rFonts w:ascii="宋体" w:hAnsi="宋体"/>
                <w:szCs w:val="21"/>
              </w:rPr>
            </w:pP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r>
      <w:tr w:rsidR="00052D22" w:rsidTr="002A744D">
        <w:trPr>
          <w:cantSplit/>
          <w:trHeight w:val="406"/>
        </w:trPr>
        <w:tc>
          <w:tcPr>
            <w:tcW w:w="959" w:type="dxa"/>
            <w:vAlign w:val="center"/>
          </w:tcPr>
          <w:p w:rsidR="00052D22" w:rsidRDefault="00052D22" w:rsidP="002A744D">
            <w:pPr>
              <w:snapToGrid w:val="0"/>
              <w:spacing w:line="420" w:lineRule="exact"/>
              <w:jc w:val="center"/>
              <w:rPr>
                <w:rFonts w:ascii="宋体" w:hAnsi="宋体"/>
                <w:szCs w:val="21"/>
              </w:rPr>
            </w:pPr>
          </w:p>
        </w:tc>
        <w:tc>
          <w:tcPr>
            <w:tcW w:w="1701" w:type="dxa"/>
            <w:vAlign w:val="center"/>
          </w:tcPr>
          <w:p w:rsidR="00052D22" w:rsidRDefault="00052D22" w:rsidP="002A744D">
            <w:pPr>
              <w:snapToGrid w:val="0"/>
              <w:spacing w:line="420" w:lineRule="exact"/>
              <w:rPr>
                <w:rFonts w:ascii="宋体" w:hAnsi="宋体"/>
                <w:szCs w:val="21"/>
              </w:rPr>
            </w:pPr>
          </w:p>
        </w:tc>
        <w:tc>
          <w:tcPr>
            <w:tcW w:w="1701" w:type="dxa"/>
            <w:tcBorders>
              <w:top w:val="single" w:sz="4" w:space="0" w:color="auto"/>
            </w:tcBorders>
            <w:vAlign w:val="center"/>
          </w:tcPr>
          <w:p w:rsidR="00052D22" w:rsidRDefault="00052D22" w:rsidP="002A744D">
            <w:pPr>
              <w:snapToGrid w:val="0"/>
              <w:spacing w:line="420" w:lineRule="exact"/>
              <w:rPr>
                <w:rFonts w:ascii="宋体" w:hAnsi="宋体"/>
                <w:szCs w:val="21"/>
              </w:rPr>
            </w:pPr>
          </w:p>
        </w:tc>
        <w:tc>
          <w:tcPr>
            <w:tcW w:w="1134"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c>
          <w:tcPr>
            <w:tcW w:w="803" w:type="dxa"/>
            <w:tcBorders>
              <w:left w:val="single" w:sz="4" w:space="0" w:color="auto"/>
            </w:tcBorders>
            <w:vAlign w:val="center"/>
          </w:tcPr>
          <w:p w:rsidR="00052D22" w:rsidRDefault="00052D22" w:rsidP="002A744D">
            <w:pPr>
              <w:snapToGrid w:val="0"/>
              <w:spacing w:line="420" w:lineRule="exact"/>
              <w:rPr>
                <w:rFonts w:ascii="宋体" w:hAnsi="宋体"/>
                <w:szCs w:val="21"/>
              </w:rPr>
            </w:pPr>
          </w:p>
        </w:tc>
        <w:tc>
          <w:tcPr>
            <w:tcW w:w="1350" w:type="dxa"/>
            <w:vAlign w:val="center"/>
          </w:tcPr>
          <w:p w:rsidR="00052D22" w:rsidRDefault="00052D22" w:rsidP="002A744D">
            <w:pPr>
              <w:snapToGrid w:val="0"/>
              <w:spacing w:line="420" w:lineRule="exact"/>
              <w:rPr>
                <w:rFonts w:ascii="宋体" w:hAnsi="宋体"/>
                <w:szCs w:val="21"/>
              </w:rPr>
            </w:pP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r>
      <w:tr w:rsidR="00052D22" w:rsidTr="002A744D">
        <w:trPr>
          <w:cantSplit/>
          <w:trHeight w:val="406"/>
        </w:trPr>
        <w:tc>
          <w:tcPr>
            <w:tcW w:w="959" w:type="dxa"/>
            <w:vAlign w:val="center"/>
          </w:tcPr>
          <w:p w:rsidR="00052D22" w:rsidRDefault="00052D22" w:rsidP="002A744D">
            <w:pPr>
              <w:snapToGrid w:val="0"/>
              <w:spacing w:line="420" w:lineRule="exact"/>
              <w:jc w:val="center"/>
              <w:rPr>
                <w:rFonts w:ascii="宋体" w:hAnsi="宋体"/>
                <w:szCs w:val="21"/>
              </w:rPr>
            </w:pPr>
          </w:p>
        </w:tc>
        <w:tc>
          <w:tcPr>
            <w:tcW w:w="1701" w:type="dxa"/>
            <w:vAlign w:val="center"/>
          </w:tcPr>
          <w:p w:rsidR="00052D22" w:rsidRDefault="00052D22" w:rsidP="002A744D">
            <w:pPr>
              <w:snapToGrid w:val="0"/>
              <w:spacing w:line="420" w:lineRule="exact"/>
              <w:rPr>
                <w:rFonts w:ascii="宋体" w:hAnsi="宋体"/>
                <w:szCs w:val="21"/>
              </w:rPr>
            </w:pPr>
          </w:p>
        </w:tc>
        <w:tc>
          <w:tcPr>
            <w:tcW w:w="1701" w:type="dxa"/>
            <w:tcBorders>
              <w:top w:val="single" w:sz="4" w:space="0" w:color="auto"/>
            </w:tcBorders>
            <w:vAlign w:val="center"/>
          </w:tcPr>
          <w:p w:rsidR="00052D22" w:rsidRDefault="00052D22" w:rsidP="002A744D">
            <w:pPr>
              <w:snapToGrid w:val="0"/>
              <w:spacing w:line="420" w:lineRule="exact"/>
              <w:rPr>
                <w:rFonts w:ascii="宋体" w:hAnsi="宋体"/>
                <w:szCs w:val="21"/>
              </w:rPr>
            </w:pPr>
          </w:p>
        </w:tc>
        <w:tc>
          <w:tcPr>
            <w:tcW w:w="1134"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c>
          <w:tcPr>
            <w:tcW w:w="803" w:type="dxa"/>
            <w:tcBorders>
              <w:left w:val="single" w:sz="4" w:space="0" w:color="auto"/>
            </w:tcBorders>
            <w:vAlign w:val="center"/>
          </w:tcPr>
          <w:p w:rsidR="00052D22" w:rsidRDefault="00052D22" w:rsidP="002A744D">
            <w:pPr>
              <w:snapToGrid w:val="0"/>
              <w:spacing w:line="420" w:lineRule="exact"/>
              <w:rPr>
                <w:rFonts w:ascii="宋体" w:hAnsi="宋体"/>
                <w:szCs w:val="21"/>
              </w:rPr>
            </w:pPr>
          </w:p>
        </w:tc>
        <w:tc>
          <w:tcPr>
            <w:tcW w:w="1350" w:type="dxa"/>
            <w:vAlign w:val="center"/>
          </w:tcPr>
          <w:p w:rsidR="00052D22" w:rsidRDefault="00052D22" w:rsidP="002A744D">
            <w:pPr>
              <w:snapToGrid w:val="0"/>
              <w:spacing w:line="420" w:lineRule="exact"/>
              <w:rPr>
                <w:rFonts w:ascii="宋体" w:hAnsi="宋体"/>
                <w:szCs w:val="21"/>
              </w:rPr>
            </w:pP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r>
      <w:tr w:rsidR="00052D22" w:rsidTr="002A744D">
        <w:trPr>
          <w:cantSplit/>
          <w:trHeight w:val="65"/>
        </w:trPr>
        <w:tc>
          <w:tcPr>
            <w:tcW w:w="959" w:type="dxa"/>
            <w:vAlign w:val="center"/>
          </w:tcPr>
          <w:p w:rsidR="00052D22" w:rsidRDefault="00052D22" w:rsidP="002A744D">
            <w:pPr>
              <w:snapToGrid w:val="0"/>
              <w:spacing w:line="420" w:lineRule="exact"/>
              <w:rPr>
                <w:rFonts w:ascii="宋体" w:hAnsi="宋体"/>
                <w:szCs w:val="21"/>
              </w:rPr>
            </w:pPr>
            <w:r>
              <w:rPr>
                <w:rFonts w:ascii="宋体" w:hAnsi="宋体"/>
                <w:szCs w:val="21"/>
              </w:rPr>
              <w:t>……</w:t>
            </w:r>
          </w:p>
        </w:tc>
        <w:tc>
          <w:tcPr>
            <w:tcW w:w="1701" w:type="dxa"/>
            <w:vAlign w:val="center"/>
          </w:tcPr>
          <w:p w:rsidR="00052D22" w:rsidRDefault="00052D22" w:rsidP="002A744D">
            <w:pPr>
              <w:snapToGrid w:val="0"/>
              <w:spacing w:line="420" w:lineRule="exact"/>
              <w:rPr>
                <w:rFonts w:ascii="宋体" w:hAnsi="宋体"/>
                <w:szCs w:val="21"/>
              </w:rPr>
            </w:pPr>
            <w:r>
              <w:rPr>
                <w:rFonts w:ascii="宋体" w:hAnsi="宋体"/>
                <w:szCs w:val="21"/>
              </w:rPr>
              <w:t>……</w:t>
            </w:r>
          </w:p>
        </w:tc>
        <w:tc>
          <w:tcPr>
            <w:tcW w:w="1701" w:type="dxa"/>
            <w:vAlign w:val="center"/>
          </w:tcPr>
          <w:p w:rsidR="00052D22" w:rsidRDefault="00052D22" w:rsidP="002A744D">
            <w:pPr>
              <w:snapToGrid w:val="0"/>
              <w:spacing w:line="420" w:lineRule="exact"/>
              <w:rPr>
                <w:rFonts w:ascii="宋体" w:hAnsi="宋体"/>
                <w:szCs w:val="21"/>
              </w:rPr>
            </w:pPr>
          </w:p>
        </w:tc>
        <w:tc>
          <w:tcPr>
            <w:tcW w:w="1134"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c>
          <w:tcPr>
            <w:tcW w:w="803" w:type="dxa"/>
            <w:tcBorders>
              <w:left w:val="single" w:sz="4" w:space="0" w:color="auto"/>
            </w:tcBorders>
            <w:vAlign w:val="center"/>
          </w:tcPr>
          <w:p w:rsidR="00052D22" w:rsidRDefault="00052D22" w:rsidP="002A744D">
            <w:pPr>
              <w:snapToGrid w:val="0"/>
              <w:spacing w:line="420" w:lineRule="exact"/>
              <w:rPr>
                <w:rFonts w:ascii="宋体" w:hAnsi="宋体"/>
                <w:szCs w:val="21"/>
              </w:rPr>
            </w:pPr>
          </w:p>
        </w:tc>
        <w:tc>
          <w:tcPr>
            <w:tcW w:w="1350" w:type="dxa"/>
            <w:vAlign w:val="center"/>
          </w:tcPr>
          <w:p w:rsidR="00052D22" w:rsidRDefault="00052D22" w:rsidP="002A744D">
            <w:pPr>
              <w:snapToGrid w:val="0"/>
              <w:spacing w:line="420" w:lineRule="exact"/>
              <w:rPr>
                <w:rFonts w:ascii="宋体" w:hAnsi="宋体"/>
                <w:szCs w:val="21"/>
              </w:rPr>
            </w:pP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p>
        </w:tc>
      </w:tr>
      <w:tr w:rsidR="00052D22" w:rsidTr="002A744D">
        <w:trPr>
          <w:cantSplit/>
          <w:trHeight w:val="517"/>
        </w:trPr>
        <w:tc>
          <w:tcPr>
            <w:tcW w:w="959" w:type="dxa"/>
            <w:vAlign w:val="center"/>
          </w:tcPr>
          <w:p w:rsidR="00052D22" w:rsidRDefault="00052D22" w:rsidP="002A744D">
            <w:pPr>
              <w:snapToGrid w:val="0"/>
              <w:spacing w:line="420" w:lineRule="exact"/>
              <w:rPr>
                <w:rFonts w:ascii="宋体" w:hAnsi="宋体"/>
                <w:szCs w:val="21"/>
              </w:rPr>
            </w:pPr>
            <w:r>
              <w:rPr>
                <w:rFonts w:ascii="宋体" w:hAnsi="宋体"/>
                <w:szCs w:val="21"/>
              </w:rPr>
              <w:t>合计</w:t>
            </w:r>
          </w:p>
        </w:tc>
        <w:tc>
          <w:tcPr>
            <w:tcW w:w="6689" w:type="dxa"/>
            <w:gridSpan w:val="5"/>
            <w:vAlign w:val="center"/>
          </w:tcPr>
          <w:p w:rsidR="00052D22" w:rsidRDefault="00052D22" w:rsidP="002A744D">
            <w:pPr>
              <w:snapToGrid w:val="0"/>
              <w:spacing w:line="420" w:lineRule="exact"/>
              <w:rPr>
                <w:rFonts w:ascii="宋体" w:hAnsi="宋体"/>
                <w:szCs w:val="21"/>
              </w:rPr>
            </w:pPr>
            <w:r>
              <w:rPr>
                <w:rFonts w:ascii="宋体" w:hAnsi="宋体"/>
                <w:szCs w:val="21"/>
              </w:rPr>
              <w:t>金额（</w:t>
            </w:r>
            <w:r>
              <w:rPr>
                <w:rFonts w:ascii="宋体" w:hAnsi="宋体" w:hint="eastAsia"/>
                <w:szCs w:val="21"/>
              </w:rPr>
              <w:t>大</w:t>
            </w:r>
            <w:r>
              <w:rPr>
                <w:rFonts w:ascii="宋体" w:hAnsi="宋体"/>
                <w:szCs w:val="21"/>
              </w:rPr>
              <w:t>写）                                    元</w:t>
            </w:r>
          </w:p>
        </w:tc>
        <w:tc>
          <w:tcPr>
            <w:tcW w:w="1338" w:type="dxa"/>
            <w:tcBorders>
              <w:right w:val="single" w:sz="4" w:space="0" w:color="auto"/>
            </w:tcBorders>
            <w:vAlign w:val="center"/>
          </w:tcPr>
          <w:p w:rsidR="00052D22" w:rsidRDefault="00052D22" w:rsidP="002A744D">
            <w:pPr>
              <w:snapToGrid w:val="0"/>
              <w:spacing w:line="420" w:lineRule="exact"/>
              <w:rPr>
                <w:rFonts w:ascii="宋体" w:hAnsi="宋体"/>
                <w:szCs w:val="21"/>
              </w:rPr>
            </w:pPr>
            <w:r>
              <w:rPr>
                <w:rFonts w:ascii="宋体" w:hAnsi="宋体"/>
                <w:szCs w:val="21"/>
              </w:rPr>
              <w:t>¥</w:t>
            </w:r>
            <w:r>
              <w:rPr>
                <w:rFonts w:ascii="宋体" w:hAnsi="宋体" w:hint="eastAsia"/>
                <w:szCs w:val="21"/>
              </w:rPr>
              <w:t>：</w:t>
            </w:r>
          </w:p>
        </w:tc>
      </w:tr>
    </w:tbl>
    <w:p w:rsidR="00052D22" w:rsidRDefault="00052D22" w:rsidP="00052D22">
      <w:pPr>
        <w:snapToGrid w:val="0"/>
        <w:spacing w:line="420" w:lineRule="exact"/>
        <w:rPr>
          <w:rFonts w:ascii="宋体" w:hAnsi="宋体"/>
          <w:szCs w:val="21"/>
        </w:rPr>
      </w:pPr>
      <w:r>
        <w:rPr>
          <w:rFonts w:ascii="宋体" w:hAnsi="宋体" w:hint="eastAsia"/>
          <w:szCs w:val="21"/>
        </w:rPr>
        <w:t xml:space="preserve">供应商（盖公章） ：            </w:t>
      </w:r>
    </w:p>
    <w:p w:rsidR="00052D22" w:rsidRDefault="00052D22" w:rsidP="00052D22">
      <w:pPr>
        <w:snapToGrid w:val="0"/>
        <w:spacing w:line="420" w:lineRule="exact"/>
        <w:rPr>
          <w:rFonts w:ascii="宋体" w:hAnsi="宋体"/>
          <w:szCs w:val="21"/>
        </w:rPr>
      </w:pPr>
      <w:r>
        <w:rPr>
          <w:rFonts w:ascii="宋体" w:hAnsi="宋体" w:hint="eastAsia"/>
          <w:szCs w:val="21"/>
        </w:rPr>
        <w:t xml:space="preserve">法定代表人或被委托授权人（签字）： </w:t>
      </w:r>
    </w:p>
    <w:p w:rsidR="00052D22" w:rsidRDefault="00052D22" w:rsidP="00052D22">
      <w:pPr>
        <w:snapToGrid w:val="0"/>
        <w:spacing w:line="420" w:lineRule="exact"/>
        <w:rPr>
          <w:rFonts w:ascii="宋体" w:hAnsi="宋体"/>
          <w:szCs w:val="21"/>
        </w:rPr>
      </w:pPr>
      <w:r>
        <w:rPr>
          <w:rFonts w:ascii="宋体" w:hAnsi="宋体" w:hint="eastAsia"/>
          <w:szCs w:val="21"/>
        </w:rPr>
        <w:lastRenderedPageBreak/>
        <w:t>日期：    年     月     日</w:t>
      </w:r>
    </w:p>
    <w:p w:rsidR="00052D22" w:rsidRDefault="00052D22" w:rsidP="00052D22">
      <w:pPr>
        <w:tabs>
          <w:tab w:val="left" w:pos="1050"/>
          <w:tab w:val="right" w:leader="dot" w:pos="9402"/>
        </w:tabs>
        <w:spacing w:beforeLines="100" w:before="240" w:line="360" w:lineRule="auto"/>
        <w:jc w:val="left"/>
        <w:rPr>
          <w:rFonts w:ascii="宋体" w:hAnsi="宋体"/>
          <w:szCs w:val="21"/>
        </w:rPr>
      </w:pPr>
      <w:r>
        <w:rPr>
          <w:rFonts w:ascii="宋体" w:hAnsi="宋体" w:hint="eastAsia"/>
          <w:szCs w:val="21"/>
        </w:rPr>
        <w:t>注：（1）</w:t>
      </w:r>
      <w:r>
        <w:rPr>
          <w:rFonts w:ascii="宋体" w:hAnsi="宋体"/>
          <w:szCs w:val="21"/>
        </w:rPr>
        <w:t>本表式可</w:t>
      </w:r>
      <w:r>
        <w:rPr>
          <w:rFonts w:ascii="宋体" w:hAnsi="宋体" w:hint="eastAsia"/>
          <w:szCs w:val="21"/>
        </w:rPr>
        <w:t>根据</w:t>
      </w:r>
      <w:r>
        <w:rPr>
          <w:rFonts w:ascii="宋体" w:hAnsi="宋体"/>
          <w:szCs w:val="21"/>
        </w:rPr>
        <w:t>需要</w:t>
      </w:r>
      <w:r>
        <w:rPr>
          <w:rFonts w:ascii="宋体" w:hAnsi="宋体" w:hint="eastAsia"/>
          <w:szCs w:val="21"/>
        </w:rPr>
        <w:t>自行添加</w:t>
      </w:r>
      <w:r>
        <w:rPr>
          <w:rFonts w:ascii="宋体" w:hAnsi="宋体"/>
          <w:szCs w:val="21"/>
        </w:rPr>
        <w:t>。</w:t>
      </w:r>
      <w:r>
        <w:rPr>
          <w:rFonts w:ascii="宋体" w:hAnsi="宋体" w:hint="eastAsia"/>
          <w:szCs w:val="21"/>
        </w:rPr>
        <w:t>（2）如果按综合单价计算的结果与总价不一致，以综合单价为准，修正总价。</w:t>
      </w:r>
    </w:p>
    <w:p w:rsidR="00052D22" w:rsidRDefault="00052D22" w:rsidP="00052D22"/>
    <w:p w:rsidR="00052D22" w:rsidRPr="00052D22" w:rsidRDefault="00052D22" w:rsidP="0047770C">
      <w:pPr>
        <w:spacing w:line="360" w:lineRule="auto"/>
        <w:ind w:firstLineChars="1000" w:firstLine="2100"/>
        <w:rPr>
          <w:rFonts w:ascii="宋体" w:hAnsi="宋体"/>
          <w:szCs w:val="21"/>
        </w:rPr>
      </w:pPr>
    </w:p>
    <w:p w:rsidR="0047770C" w:rsidRPr="00052D22" w:rsidRDefault="0047770C" w:rsidP="00052D22">
      <w:pPr>
        <w:widowControl/>
        <w:jc w:val="left"/>
        <w:rPr>
          <w:rFonts w:ascii="宋体" w:hAnsi="宋体"/>
        </w:rPr>
      </w:pPr>
    </w:p>
    <w:sectPr w:rsidR="0047770C" w:rsidRPr="00052D22">
      <w:pgSz w:w="11907" w:h="16839"/>
      <w:pgMar w:top="1440" w:right="1559" w:bottom="1440" w:left="180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31A" w:rsidRDefault="0061431A">
      <w:r>
        <w:separator/>
      </w:r>
    </w:p>
  </w:endnote>
  <w:endnote w:type="continuationSeparator" w:id="0">
    <w:p w:rsidR="0061431A" w:rsidRDefault="0061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31A" w:rsidRDefault="0061431A">
      <w:r>
        <w:separator/>
      </w:r>
    </w:p>
  </w:footnote>
  <w:footnote w:type="continuationSeparator" w:id="0">
    <w:p w:rsidR="0061431A" w:rsidRDefault="00614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00000013"/>
    <w:multiLevelType w:val="multilevel"/>
    <w:tmpl w:val="00000013"/>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1F"/>
    <w:multiLevelType w:val="singleLevel"/>
    <w:tmpl w:val="0000001F"/>
    <w:lvl w:ilvl="0">
      <w:start w:val="1"/>
      <w:numFmt w:val="bullet"/>
      <w:lvlText w:val=""/>
      <w:lvlJc w:val="left"/>
      <w:pPr>
        <w:ind w:left="420" w:hanging="420"/>
      </w:pPr>
      <w:rPr>
        <w:rFonts w:ascii="Wingdings" w:hAnsi="Wingdings" w:hint="default"/>
      </w:rPr>
    </w:lvl>
  </w:abstractNum>
  <w:abstractNum w:abstractNumId="3" w15:restartNumberingAfterBreak="0">
    <w:nsid w:val="09A825B3"/>
    <w:multiLevelType w:val="multilevel"/>
    <w:tmpl w:val="09A825B3"/>
    <w:lvl w:ilvl="0">
      <w:start w:val="1"/>
      <w:numFmt w:val="decimal"/>
      <w:pStyle w:val="3"/>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FB24C1E"/>
    <w:multiLevelType w:val="multilevel"/>
    <w:tmpl w:val="D708F8E6"/>
    <w:lvl w:ilvl="0">
      <w:start w:val="1"/>
      <w:numFmt w:val="bullet"/>
      <w:lvlText w:val=""/>
      <w:lvlJc w:val="left"/>
      <w:pPr>
        <w:ind w:left="1069" w:hanging="360"/>
      </w:pPr>
      <w:rPr>
        <w:rFonts w:ascii="Wingdings" w:hAnsi="Wingding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383E62"/>
    <w:multiLevelType w:val="hybridMultilevel"/>
    <w:tmpl w:val="BCDAAFF4"/>
    <w:lvl w:ilvl="0" w:tplc="258E13CC">
      <w:start w:val="1"/>
      <w:numFmt w:val="decimal"/>
      <w:lvlText w:val="%1、"/>
      <w:lvlJc w:val="left"/>
      <w:pPr>
        <w:ind w:left="1280" w:hanging="72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4BB958C"/>
    <w:multiLevelType w:val="singleLevel"/>
    <w:tmpl w:val="44BB958C"/>
    <w:lvl w:ilvl="0">
      <w:start w:val="1"/>
      <w:numFmt w:val="decimal"/>
      <w:lvlText w:val="%1."/>
      <w:lvlJc w:val="left"/>
      <w:pPr>
        <w:ind w:left="425" w:hanging="425"/>
      </w:pPr>
      <w:rPr>
        <w:rFonts w:hint="default"/>
      </w:rPr>
    </w:lvl>
  </w:abstractNum>
  <w:abstractNum w:abstractNumId="9" w15:restartNumberingAfterBreak="0">
    <w:nsid w:val="45DD010F"/>
    <w:multiLevelType w:val="multilevel"/>
    <w:tmpl w:val="45DD010F"/>
    <w:lvl w:ilvl="0">
      <w:start w:val="1"/>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0" w15:restartNumberingAfterBreak="0">
    <w:nsid w:val="5A3FC574"/>
    <w:multiLevelType w:val="singleLevel"/>
    <w:tmpl w:val="5A3FC574"/>
    <w:lvl w:ilvl="0">
      <w:start w:val="1"/>
      <w:numFmt w:val="decimal"/>
      <w:suff w:val="nothing"/>
      <w:lvlText w:val="%1、"/>
      <w:lvlJc w:val="left"/>
    </w:lvl>
  </w:abstractNum>
  <w:abstractNum w:abstractNumId="11"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8DD2D86"/>
    <w:multiLevelType w:val="hybridMultilevel"/>
    <w:tmpl w:val="73F619E0"/>
    <w:lvl w:ilvl="0" w:tplc="0BF41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00629D"/>
    <w:multiLevelType w:val="singleLevel"/>
    <w:tmpl w:val="7B00629D"/>
    <w:lvl w:ilvl="0">
      <w:start w:val="1"/>
      <w:numFmt w:val="decimal"/>
      <w:lvlText w:val="%1."/>
      <w:lvlJc w:val="left"/>
      <w:pPr>
        <w:ind w:left="425" w:hanging="425"/>
      </w:pPr>
      <w:rPr>
        <w:rFonts w:hint="default"/>
      </w:rPr>
    </w:lvl>
  </w:abstractNum>
  <w:num w:numId="1">
    <w:abstractNumId w:val="8"/>
  </w:num>
  <w:num w:numId="2">
    <w:abstractNumId w:val="1"/>
  </w:num>
  <w:num w:numId="3">
    <w:abstractNumId w:val="3"/>
  </w:num>
  <w:num w:numId="4">
    <w:abstractNumId w:val="2"/>
  </w:num>
  <w:num w:numId="5">
    <w:abstractNumId w:val="11"/>
  </w:num>
  <w:num w:numId="6">
    <w:abstractNumId w:val="12"/>
  </w:num>
  <w:num w:numId="7">
    <w:abstractNumId w:val="5"/>
  </w:num>
  <w:num w:numId="8">
    <w:abstractNumId w:val="6"/>
  </w:num>
  <w:num w:numId="9">
    <w:abstractNumId w:val="14"/>
  </w:num>
  <w:num w:numId="10">
    <w:abstractNumId w:val="10"/>
  </w:num>
  <w:num w:numId="11">
    <w:abstractNumId w:val="9"/>
  </w:num>
  <w:num w:numId="12">
    <w:abstractNumId w:val="4"/>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8C"/>
    <w:rsid w:val="AFFA4C5A"/>
    <w:rsid w:val="EEF3C209"/>
    <w:rsid w:val="F6FFBC0C"/>
    <w:rsid w:val="FD3FDB61"/>
    <w:rsid w:val="00003A9F"/>
    <w:rsid w:val="00004D13"/>
    <w:rsid w:val="00004FB3"/>
    <w:rsid w:val="00012B4E"/>
    <w:rsid w:val="00014B10"/>
    <w:rsid w:val="0001751D"/>
    <w:rsid w:val="00017D5D"/>
    <w:rsid w:val="0002098D"/>
    <w:rsid w:val="00022952"/>
    <w:rsid w:val="000252FE"/>
    <w:rsid w:val="00026660"/>
    <w:rsid w:val="00027214"/>
    <w:rsid w:val="00035F29"/>
    <w:rsid w:val="000363E7"/>
    <w:rsid w:val="00037E67"/>
    <w:rsid w:val="00040BC7"/>
    <w:rsid w:val="00044F2A"/>
    <w:rsid w:val="00050B31"/>
    <w:rsid w:val="0005103D"/>
    <w:rsid w:val="00052D22"/>
    <w:rsid w:val="000535CC"/>
    <w:rsid w:val="00062ECB"/>
    <w:rsid w:val="0006533C"/>
    <w:rsid w:val="000707B4"/>
    <w:rsid w:val="0007436A"/>
    <w:rsid w:val="00076C92"/>
    <w:rsid w:val="00077641"/>
    <w:rsid w:val="00077DB4"/>
    <w:rsid w:val="000811BB"/>
    <w:rsid w:val="000860E4"/>
    <w:rsid w:val="00086D86"/>
    <w:rsid w:val="000A55AE"/>
    <w:rsid w:val="000A6602"/>
    <w:rsid w:val="000A7921"/>
    <w:rsid w:val="000B3850"/>
    <w:rsid w:val="000C3B10"/>
    <w:rsid w:val="000C5EF8"/>
    <w:rsid w:val="000C6148"/>
    <w:rsid w:val="000C6432"/>
    <w:rsid w:val="000D20FA"/>
    <w:rsid w:val="000D4F8B"/>
    <w:rsid w:val="000E2F2C"/>
    <w:rsid w:val="000E4207"/>
    <w:rsid w:val="000F23EA"/>
    <w:rsid w:val="000F28DF"/>
    <w:rsid w:val="000F2BDE"/>
    <w:rsid w:val="000F630F"/>
    <w:rsid w:val="001029E4"/>
    <w:rsid w:val="001036BB"/>
    <w:rsid w:val="00110C33"/>
    <w:rsid w:val="0011427D"/>
    <w:rsid w:val="001170F5"/>
    <w:rsid w:val="00120A6D"/>
    <w:rsid w:val="001215A8"/>
    <w:rsid w:val="0012405A"/>
    <w:rsid w:val="0012592D"/>
    <w:rsid w:val="00125946"/>
    <w:rsid w:val="00132D06"/>
    <w:rsid w:val="00132D84"/>
    <w:rsid w:val="00132EDC"/>
    <w:rsid w:val="00137F66"/>
    <w:rsid w:val="001432CA"/>
    <w:rsid w:val="001454E4"/>
    <w:rsid w:val="001458E6"/>
    <w:rsid w:val="00145B98"/>
    <w:rsid w:val="001464DD"/>
    <w:rsid w:val="001465BB"/>
    <w:rsid w:val="00147A60"/>
    <w:rsid w:val="001515A9"/>
    <w:rsid w:val="001570D4"/>
    <w:rsid w:val="00160309"/>
    <w:rsid w:val="0016109E"/>
    <w:rsid w:val="00164762"/>
    <w:rsid w:val="0016691F"/>
    <w:rsid w:val="00172EA9"/>
    <w:rsid w:val="001742CC"/>
    <w:rsid w:val="0017626E"/>
    <w:rsid w:val="001903D4"/>
    <w:rsid w:val="00190988"/>
    <w:rsid w:val="00190A21"/>
    <w:rsid w:val="001A1AC6"/>
    <w:rsid w:val="001A36A0"/>
    <w:rsid w:val="001A3EDD"/>
    <w:rsid w:val="001A67C9"/>
    <w:rsid w:val="001B1989"/>
    <w:rsid w:val="001B19F8"/>
    <w:rsid w:val="001C270E"/>
    <w:rsid w:val="001C708B"/>
    <w:rsid w:val="001D2323"/>
    <w:rsid w:val="001D279A"/>
    <w:rsid w:val="001D4FA7"/>
    <w:rsid w:val="001D6A5A"/>
    <w:rsid w:val="001E03DC"/>
    <w:rsid w:val="001E1433"/>
    <w:rsid w:val="001F4F3E"/>
    <w:rsid w:val="001F5069"/>
    <w:rsid w:val="00200DE5"/>
    <w:rsid w:val="00204B7C"/>
    <w:rsid w:val="002062CD"/>
    <w:rsid w:val="00213466"/>
    <w:rsid w:val="0022350C"/>
    <w:rsid w:val="002244DA"/>
    <w:rsid w:val="00227BE1"/>
    <w:rsid w:val="00227D7D"/>
    <w:rsid w:val="0023094A"/>
    <w:rsid w:val="00234027"/>
    <w:rsid w:val="00234DAB"/>
    <w:rsid w:val="00234DE8"/>
    <w:rsid w:val="00236DCE"/>
    <w:rsid w:val="00240D12"/>
    <w:rsid w:val="00241D8B"/>
    <w:rsid w:val="00242814"/>
    <w:rsid w:val="00245143"/>
    <w:rsid w:val="002468F0"/>
    <w:rsid w:val="0025578A"/>
    <w:rsid w:val="002602DD"/>
    <w:rsid w:val="00270CA7"/>
    <w:rsid w:val="00273CC7"/>
    <w:rsid w:val="002840DC"/>
    <w:rsid w:val="002863D8"/>
    <w:rsid w:val="00291471"/>
    <w:rsid w:val="002A1054"/>
    <w:rsid w:val="002A2CC0"/>
    <w:rsid w:val="002A3B2E"/>
    <w:rsid w:val="002A744D"/>
    <w:rsid w:val="002A7F5E"/>
    <w:rsid w:val="002B4505"/>
    <w:rsid w:val="002B7A0A"/>
    <w:rsid w:val="002C0D5C"/>
    <w:rsid w:val="002C221F"/>
    <w:rsid w:val="002C29D9"/>
    <w:rsid w:val="002C72A6"/>
    <w:rsid w:val="002C7351"/>
    <w:rsid w:val="002D2C5A"/>
    <w:rsid w:val="002D2D2C"/>
    <w:rsid w:val="002E1B37"/>
    <w:rsid w:val="002E27F7"/>
    <w:rsid w:val="002E42CD"/>
    <w:rsid w:val="002E56B3"/>
    <w:rsid w:val="002E7263"/>
    <w:rsid w:val="002F005E"/>
    <w:rsid w:val="002F4C23"/>
    <w:rsid w:val="002F5F79"/>
    <w:rsid w:val="002F6EC6"/>
    <w:rsid w:val="003009D5"/>
    <w:rsid w:val="00300A5F"/>
    <w:rsid w:val="00304FD7"/>
    <w:rsid w:val="00305C0E"/>
    <w:rsid w:val="0030609F"/>
    <w:rsid w:val="00314C38"/>
    <w:rsid w:val="00317790"/>
    <w:rsid w:val="003202FC"/>
    <w:rsid w:val="00321CBF"/>
    <w:rsid w:val="00332B73"/>
    <w:rsid w:val="00334C59"/>
    <w:rsid w:val="00355DE5"/>
    <w:rsid w:val="00373F1E"/>
    <w:rsid w:val="00382B47"/>
    <w:rsid w:val="0038471A"/>
    <w:rsid w:val="00385B36"/>
    <w:rsid w:val="0039137F"/>
    <w:rsid w:val="00391D08"/>
    <w:rsid w:val="00395FAE"/>
    <w:rsid w:val="003A206D"/>
    <w:rsid w:val="003A5A30"/>
    <w:rsid w:val="003A5FB7"/>
    <w:rsid w:val="003A7F31"/>
    <w:rsid w:val="003B0DE4"/>
    <w:rsid w:val="003B1C66"/>
    <w:rsid w:val="003B1F1C"/>
    <w:rsid w:val="003B5148"/>
    <w:rsid w:val="003B6F60"/>
    <w:rsid w:val="003C1552"/>
    <w:rsid w:val="003C259E"/>
    <w:rsid w:val="003C2C57"/>
    <w:rsid w:val="003C5561"/>
    <w:rsid w:val="003D1E6C"/>
    <w:rsid w:val="003D276A"/>
    <w:rsid w:val="003D3888"/>
    <w:rsid w:val="003D4401"/>
    <w:rsid w:val="003D64B6"/>
    <w:rsid w:val="003E0F60"/>
    <w:rsid w:val="003E1346"/>
    <w:rsid w:val="003E76E3"/>
    <w:rsid w:val="003F1853"/>
    <w:rsid w:val="003F3E0C"/>
    <w:rsid w:val="003F5D1B"/>
    <w:rsid w:val="004029D8"/>
    <w:rsid w:val="0040347A"/>
    <w:rsid w:val="00403B9D"/>
    <w:rsid w:val="00411803"/>
    <w:rsid w:val="004134E8"/>
    <w:rsid w:val="00417B67"/>
    <w:rsid w:val="00432628"/>
    <w:rsid w:val="004348D1"/>
    <w:rsid w:val="004354B2"/>
    <w:rsid w:val="004431E4"/>
    <w:rsid w:val="00443C88"/>
    <w:rsid w:val="0044543D"/>
    <w:rsid w:val="00452A22"/>
    <w:rsid w:val="00456B89"/>
    <w:rsid w:val="00456EE2"/>
    <w:rsid w:val="00462EA0"/>
    <w:rsid w:val="00464171"/>
    <w:rsid w:val="00465595"/>
    <w:rsid w:val="00472FA9"/>
    <w:rsid w:val="00475B6C"/>
    <w:rsid w:val="00476030"/>
    <w:rsid w:val="00476389"/>
    <w:rsid w:val="0047770C"/>
    <w:rsid w:val="00480AC6"/>
    <w:rsid w:val="0048181A"/>
    <w:rsid w:val="00481E2B"/>
    <w:rsid w:val="004824FE"/>
    <w:rsid w:val="00485E06"/>
    <w:rsid w:val="00486820"/>
    <w:rsid w:val="004955D0"/>
    <w:rsid w:val="00497322"/>
    <w:rsid w:val="004A07A1"/>
    <w:rsid w:val="004A704F"/>
    <w:rsid w:val="004B2346"/>
    <w:rsid w:val="004B4B6D"/>
    <w:rsid w:val="004C14F7"/>
    <w:rsid w:val="004C1B27"/>
    <w:rsid w:val="004D144D"/>
    <w:rsid w:val="004D1F1D"/>
    <w:rsid w:val="004D2E8C"/>
    <w:rsid w:val="004D3773"/>
    <w:rsid w:val="004D6C6F"/>
    <w:rsid w:val="004D7CE2"/>
    <w:rsid w:val="004E138A"/>
    <w:rsid w:val="004E1721"/>
    <w:rsid w:val="004E5DAB"/>
    <w:rsid w:val="004E5EBB"/>
    <w:rsid w:val="004F3D20"/>
    <w:rsid w:val="004F7510"/>
    <w:rsid w:val="005042DC"/>
    <w:rsid w:val="00506C21"/>
    <w:rsid w:val="0051170D"/>
    <w:rsid w:val="00512774"/>
    <w:rsid w:val="005145A5"/>
    <w:rsid w:val="00517B99"/>
    <w:rsid w:val="00521230"/>
    <w:rsid w:val="00521D51"/>
    <w:rsid w:val="005226D4"/>
    <w:rsid w:val="00523C74"/>
    <w:rsid w:val="00524EBF"/>
    <w:rsid w:val="005260BC"/>
    <w:rsid w:val="005275AE"/>
    <w:rsid w:val="00534F32"/>
    <w:rsid w:val="00542534"/>
    <w:rsid w:val="00542B48"/>
    <w:rsid w:val="00543FB2"/>
    <w:rsid w:val="00554692"/>
    <w:rsid w:val="005569D2"/>
    <w:rsid w:val="005647EC"/>
    <w:rsid w:val="00564C29"/>
    <w:rsid w:val="00574BC3"/>
    <w:rsid w:val="00576117"/>
    <w:rsid w:val="00580C5C"/>
    <w:rsid w:val="00585FAF"/>
    <w:rsid w:val="00586DD7"/>
    <w:rsid w:val="00586E7E"/>
    <w:rsid w:val="005909CE"/>
    <w:rsid w:val="00593CA9"/>
    <w:rsid w:val="0059536E"/>
    <w:rsid w:val="005968B1"/>
    <w:rsid w:val="005A1BBF"/>
    <w:rsid w:val="005A6EBC"/>
    <w:rsid w:val="005A7395"/>
    <w:rsid w:val="005A7A73"/>
    <w:rsid w:val="005B02F9"/>
    <w:rsid w:val="005C06AF"/>
    <w:rsid w:val="005C20F7"/>
    <w:rsid w:val="005C2ABD"/>
    <w:rsid w:val="005C38A7"/>
    <w:rsid w:val="005C410E"/>
    <w:rsid w:val="005D0FDD"/>
    <w:rsid w:val="005E3233"/>
    <w:rsid w:val="005F16EC"/>
    <w:rsid w:val="005F60A5"/>
    <w:rsid w:val="006001DA"/>
    <w:rsid w:val="00600C5C"/>
    <w:rsid w:val="00603D1A"/>
    <w:rsid w:val="00606F84"/>
    <w:rsid w:val="00607728"/>
    <w:rsid w:val="006120AE"/>
    <w:rsid w:val="0061431A"/>
    <w:rsid w:val="00614B76"/>
    <w:rsid w:val="00615983"/>
    <w:rsid w:val="00616192"/>
    <w:rsid w:val="00622E52"/>
    <w:rsid w:val="00627105"/>
    <w:rsid w:val="006446C4"/>
    <w:rsid w:val="00644A06"/>
    <w:rsid w:val="00653597"/>
    <w:rsid w:val="00655F61"/>
    <w:rsid w:val="006602E4"/>
    <w:rsid w:val="006605F1"/>
    <w:rsid w:val="00665BA8"/>
    <w:rsid w:val="006666D9"/>
    <w:rsid w:val="00670CCF"/>
    <w:rsid w:val="00675803"/>
    <w:rsid w:val="006771C9"/>
    <w:rsid w:val="0068176E"/>
    <w:rsid w:val="00687B47"/>
    <w:rsid w:val="00691765"/>
    <w:rsid w:val="006A04B2"/>
    <w:rsid w:val="006A144B"/>
    <w:rsid w:val="006A5D76"/>
    <w:rsid w:val="006B0EB5"/>
    <w:rsid w:val="006B2236"/>
    <w:rsid w:val="006B4F68"/>
    <w:rsid w:val="006B654E"/>
    <w:rsid w:val="006C478F"/>
    <w:rsid w:val="006C596E"/>
    <w:rsid w:val="006C5AA4"/>
    <w:rsid w:val="006D01F1"/>
    <w:rsid w:val="006D12EF"/>
    <w:rsid w:val="006D6598"/>
    <w:rsid w:val="006D7402"/>
    <w:rsid w:val="006E5EDE"/>
    <w:rsid w:val="006F28C8"/>
    <w:rsid w:val="006F51C4"/>
    <w:rsid w:val="006F68CE"/>
    <w:rsid w:val="0070092C"/>
    <w:rsid w:val="00702621"/>
    <w:rsid w:val="00710994"/>
    <w:rsid w:val="00711754"/>
    <w:rsid w:val="00713840"/>
    <w:rsid w:val="00717570"/>
    <w:rsid w:val="00717CC3"/>
    <w:rsid w:val="00724F16"/>
    <w:rsid w:val="007300A3"/>
    <w:rsid w:val="007306B8"/>
    <w:rsid w:val="00737920"/>
    <w:rsid w:val="00741241"/>
    <w:rsid w:val="00741333"/>
    <w:rsid w:val="00745615"/>
    <w:rsid w:val="00746B59"/>
    <w:rsid w:val="00747E37"/>
    <w:rsid w:val="007536EF"/>
    <w:rsid w:val="0075461E"/>
    <w:rsid w:val="00755438"/>
    <w:rsid w:val="00755966"/>
    <w:rsid w:val="00760CB0"/>
    <w:rsid w:val="0076490F"/>
    <w:rsid w:val="00767AF4"/>
    <w:rsid w:val="00773A5D"/>
    <w:rsid w:val="00776274"/>
    <w:rsid w:val="007768AD"/>
    <w:rsid w:val="00780642"/>
    <w:rsid w:val="007808CE"/>
    <w:rsid w:val="00784895"/>
    <w:rsid w:val="007869D9"/>
    <w:rsid w:val="00793250"/>
    <w:rsid w:val="00797834"/>
    <w:rsid w:val="007A004D"/>
    <w:rsid w:val="007A0B53"/>
    <w:rsid w:val="007A116D"/>
    <w:rsid w:val="007B3ADF"/>
    <w:rsid w:val="007B4DFB"/>
    <w:rsid w:val="007B5E92"/>
    <w:rsid w:val="007B6989"/>
    <w:rsid w:val="007B77F4"/>
    <w:rsid w:val="007C4C33"/>
    <w:rsid w:val="007C63E9"/>
    <w:rsid w:val="007D6837"/>
    <w:rsid w:val="007D7FD0"/>
    <w:rsid w:val="007E04C2"/>
    <w:rsid w:val="007E4448"/>
    <w:rsid w:val="007E709D"/>
    <w:rsid w:val="007F098A"/>
    <w:rsid w:val="007F1367"/>
    <w:rsid w:val="0080270D"/>
    <w:rsid w:val="0080453D"/>
    <w:rsid w:val="00805BC6"/>
    <w:rsid w:val="00813752"/>
    <w:rsid w:val="00826495"/>
    <w:rsid w:val="00827AB4"/>
    <w:rsid w:val="00834E31"/>
    <w:rsid w:val="00835269"/>
    <w:rsid w:val="00851F7D"/>
    <w:rsid w:val="008535D2"/>
    <w:rsid w:val="00853AD4"/>
    <w:rsid w:val="00861D87"/>
    <w:rsid w:val="0086246D"/>
    <w:rsid w:val="00862904"/>
    <w:rsid w:val="00874FF7"/>
    <w:rsid w:val="00876151"/>
    <w:rsid w:val="008808DE"/>
    <w:rsid w:val="00883355"/>
    <w:rsid w:val="008858B1"/>
    <w:rsid w:val="00887321"/>
    <w:rsid w:val="00887FD2"/>
    <w:rsid w:val="00894096"/>
    <w:rsid w:val="008942CA"/>
    <w:rsid w:val="008966C9"/>
    <w:rsid w:val="00897A59"/>
    <w:rsid w:val="008A0AAB"/>
    <w:rsid w:val="008A1709"/>
    <w:rsid w:val="008A2255"/>
    <w:rsid w:val="008A2A50"/>
    <w:rsid w:val="008A468E"/>
    <w:rsid w:val="008A4BAB"/>
    <w:rsid w:val="008B1EC2"/>
    <w:rsid w:val="008B56A4"/>
    <w:rsid w:val="008C3C2B"/>
    <w:rsid w:val="008C67B4"/>
    <w:rsid w:val="008D19E0"/>
    <w:rsid w:val="008D1F76"/>
    <w:rsid w:val="008E05A2"/>
    <w:rsid w:val="008E0F02"/>
    <w:rsid w:val="008E69CB"/>
    <w:rsid w:val="008F141B"/>
    <w:rsid w:val="008F4F10"/>
    <w:rsid w:val="008F564B"/>
    <w:rsid w:val="008F5E85"/>
    <w:rsid w:val="009015EF"/>
    <w:rsid w:val="00901DB7"/>
    <w:rsid w:val="00901F7A"/>
    <w:rsid w:val="00902BF4"/>
    <w:rsid w:val="00904499"/>
    <w:rsid w:val="00904AA6"/>
    <w:rsid w:val="00906B25"/>
    <w:rsid w:val="00912887"/>
    <w:rsid w:val="00916145"/>
    <w:rsid w:val="00924521"/>
    <w:rsid w:val="00927954"/>
    <w:rsid w:val="009313F0"/>
    <w:rsid w:val="00931B29"/>
    <w:rsid w:val="00937470"/>
    <w:rsid w:val="00937D34"/>
    <w:rsid w:val="0094161C"/>
    <w:rsid w:val="00941EB2"/>
    <w:rsid w:val="0095029E"/>
    <w:rsid w:val="00952783"/>
    <w:rsid w:val="00962FBF"/>
    <w:rsid w:val="009642E2"/>
    <w:rsid w:val="00964D83"/>
    <w:rsid w:val="009666EA"/>
    <w:rsid w:val="00970A22"/>
    <w:rsid w:val="009710B1"/>
    <w:rsid w:val="0099092C"/>
    <w:rsid w:val="0099104D"/>
    <w:rsid w:val="00992068"/>
    <w:rsid w:val="009A0649"/>
    <w:rsid w:val="009A2102"/>
    <w:rsid w:val="009A6905"/>
    <w:rsid w:val="009B4C6D"/>
    <w:rsid w:val="009C19CE"/>
    <w:rsid w:val="009C1BD3"/>
    <w:rsid w:val="009C2B05"/>
    <w:rsid w:val="009C44F2"/>
    <w:rsid w:val="009C480B"/>
    <w:rsid w:val="009D3960"/>
    <w:rsid w:val="009D4C3D"/>
    <w:rsid w:val="009E25F3"/>
    <w:rsid w:val="009E33FD"/>
    <w:rsid w:val="009E7B5B"/>
    <w:rsid w:val="009F31CF"/>
    <w:rsid w:val="00A00A82"/>
    <w:rsid w:val="00A00D5B"/>
    <w:rsid w:val="00A0161A"/>
    <w:rsid w:val="00A044A5"/>
    <w:rsid w:val="00A04B42"/>
    <w:rsid w:val="00A06939"/>
    <w:rsid w:val="00A140A1"/>
    <w:rsid w:val="00A16FA0"/>
    <w:rsid w:val="00A22E72"/>
    <w:rsid w:val="00A321D6"/>
    <w:rsid w:val="00A34F4E"/>
    <w:rsid w:val="00A40ECC"/>
    <w:rsid w:val="00A46582"/>
    <w:rsid w:val="00A5027A"/>
    <w:rsid w:val="00A533AA"/>
    <w:rsid w:val="00A553A9"/>
    <w:rsid w:val="00A60435"/>
    <w:rsid w:val="00A63925"/>
    <w:rsid w:val="00A63C91"/>
    <w:rsid w:val="00A7335D"/>
    <w:rsid w:val="00A73840"/>
    <w:rsid w:val="00A77FEC"/>
    <w:rsid w:val="00A8018F"/>
    <w:rsid w:val="00A839D1"/>
    <w:rsid w:val="00A85F9C"/>
    <w:rsid w:val="00A91FAC"/>
    <w:rsid w:val="00AA1DC6"/>
    <w:rsid w:val="00AA2866"/>
    <w:rsid w:val="00AA2A90"/>
    <w:rsid w:val="00AA4A1B"/>
    <w:rsid w:val="00AA68D3"/>
    <w:rsid w:val="00AB0569"/>
    <w:rsid w:val="00AB283B"/>
    <w:rsid w:val="00AB43E7"/>
    <w:rsid w:val="00AB441A"/>
    <w:rsid w:val="00AB44AD"/>
    <w:rsid w:val="00AB751F"/>
    <w:rsid w:val="00AC13FE"/>
    <w:rsid w:val="00AC3BE8"/>
    <w:rsid w:val="00AD03F1"/>
    <w:rsid w:val="00AD7FEF"/>
    <w:rsid w:val="00AE4190"/>
    <w:rsid w:val="00AE5830"/>
    <w:rsid w:val="00AF0BB1"/>
    <w:rsid w:val="00AF201C"/>
    <w:rsid w:val="00AF400D"/>
    <w:rsid w:val="00AF455E"/>
    <w:rsid w:val="00AF69B1"/>
    <w:rsid w:val="00B127B7"/>
    <w:rsid w:val="00B12DBC"/>
    <w:rsid w:val="00B21C91"/>
    <w:rsid w:val="00B24FB9"/>
    <w:rsid w:val="00B31C19"/>
    <w:rsid w:val="00B37296"/>
    <w:rsid w:val="00B47C94"/>
    <w:rsid w:val="00B5087F"/>
    <w:rsid w:val="00B50F29"/>
    <w:rsid w:val="00B54C4F"/>
    <w:rsid w:val="00B57370"/>
    <w:rsid w:val="00B63E8F"/>
    <w:rsid w:val="00B65B97"/>
    <w:rsid w:val="00B70F8B"/>
    <w:rsid w:val="00B7239A"/>
    <w:rsid w:val="00B731D8"/>
    <w:rsid w:val="00B7365A"/>
    <w:rsid w:val="00B74502"/>
    <w:rsid w:val="00B74D0E"/>
    <w:rsid w:val="00B76845"/>
    <w:rsid w:val="00B76EB7"/>
    <w:rsid w:val="00B77D9B"/>
    <w:rsid w:val="00B81CE8"/>
    <w:rsid w:val="00B82B79"/>
    <w:rsid w:val="00B86710"/>
    <w:rsid w:val="00B86B56"/>
    <w:rsid w:val="00B92125"/>
    <w:rsid w:val="00B95CC6"/>
    <w:rsid w:val="00BA4B7B"/>
    <w:rsid w:val="00BA5435"/>
    <w:rsid w:val="00BA603B"/>
    <w:rsid w:val="00BB1214"/>
    <w:rsid w:val="00BB7435"/>
    <w:rsid w:val="00BC2186"/>
    <w:rsid w:val="00BC695A"/>
    <w:rsid w:val="00BC7561"/>
    <w:rsid w:val="00BC7BC3"/>
    <w:rsid w:val="00BD0960"/>
    <w:rsid w:val="00BD3F6A"/>
    <w:rsid w:val="00BD5C54"/>
    <w:rsid w:val="00BE1EAD"/>
    <w:rsid w:val="00BE5547"/>
    <w:rsid w:val="00BE5A45"/>
    <w:rsid w:val="00C00D7C"/>
    <w:rsid w:val="00C0132A"/>
    <w:rsid w:val="00C0231B"/>
    <w:rsid w:val="00C04E56"/>
    <w:rsid w:val="00C06A42"/>
    <w:rsid w:val="00C07B7B"/>
    <w:rsid w:val="00C11ADA"/>
    <w:rsid w:val="00C13466"/>
    <w:rsid w:val="00C134F4"/>
    <w:rsid w:val="00C33ACB"/>
    <w:rsid w:val="00C34124"/>
    <w:rsid w:val="00C3671A"/>
    <w:rsid w:val="00C378E7"/>
    <w:rsid w:val="00C40107"/>
    <w:rsid w:val="00C401A8"/>
    <w:rsid w:val="00C4044A"/>
    <w:rsid w:val="00C52139"/>
    <w:rsid w:val="00C558CC"/>
    <w:rsid w:val="00C561E6"/>
    <w:rsid w:val="00C60D38"/>
    <w:rsid w:val="00C63986"/>
    <w:rsid w:val="00C70515"/>
    <w:rsid w:val="00C7275B"/>
    <w:rsid w:val="00C75D2C"/>
    <w:rsid w:val="00C86D93"/>
    <w:rsid w:val="00C86F1B"/>
    <w:rsid w:val="00C92F7D"/>
    <w:rsid w:val="00C9378A"/>
    <w:rsid w:val="00C9397E"/>
    <w:rsid w:val="00C94EB7"/>
    <w:rsid w:val="00CA047F"/>
    <w:rsid w:val="00CA0C84"/>
    <w:rsid w:val="00CA1A4C"/>
    <w:rsid w:val="00CA65B2"/>
    <w:rsid w:val="00CB172F"/>
    <w:rsid w:val="00CB6600"/>
    <w:rsid w:val="00CB7762"/>
    <w:rsid w:val="00CB7979"/>
    <w:rsid w:val="00CC06AE"/>
    <w:rsid w:val="00CC30E1"/>
    <w:rsid w:val="00CC61FA"/>
    <w:rsid w:val="00CD09E4"/>
    <w:rsid w:val="00CD3768"/>
    <w:rsid w:val="00CD6983"/>
    <w:rsid w:val="00CD6A62"/>
    <w:rsid w:val="00CD756F"/>
    <w:rsid w:val="00CE1C57"/>
    <w:rsid w:val="00CE41F5"/>
    <w:rsid w:val="00CE78C0"/>
    <w:rsid w:val="00CF19A7"/>
    <w:rsid w:val="00D03A7F"/>
    <w:rsid w:val="00D07EB8"/>
    <w:rsid w:val="00D1021E"/>
    <w:rsid w:val="00D10242"/>
    <w:rsid w:val="00D148F7"/>
    <w:rsid w:val="00D17B0A"/>
    <w:rsid w:val="00D20D9E"/>
    <w:rsid w:val="00D23F94"/>
    <w:rsid w:val="00D26C2B"/>
    <w:rsid w:val="00D27633"/>
    <w:rsid w:val="00D30EAF"/>
    <w:rsid w:val="00D314F4"/>
    <w:rsid w:val="00D321F8"/>
    <w:rsid w:val="00D32BDE"/>
    <w:rsid w:val="00D34453"/>
    <w:rsid w:val="00D34759"/>
    <w:rsid w:val="00D41370"/>
    <w:rsid w:val="00D4326F"/>
    <w:rsid w:val="00D46136"/>
    <w:rsid w:val="00D505FA"/>
    <w:rsid w:val="00D50A14"/>
    <w:rsid w:val="00D5265C"/>
    <w:rsid w:val="00D532E1"/>
    <w:rsid w:val="00D53A05"/>
    <w:rsid w:val="00D53CA0"/>
    <w:rsid w:val="00D5602F"/>
    <w:rsid w:val="00D639BB"/>
    <w:rsid w:val="00D65F8D"/>
    <w:rsid w:val="00D706BC"/>
    <w:rsid w:val="00D736C3"/>
    <w:rsid w:val="00D83BDC"/>
    <w:rsid w:val="00D87E8D"/>
    <w:rsid w:val="00D92EF6"/>
    <w:rsid w:val="00D96A6E"/>
    <w:rsid w:val="00D97749"/>
    <w:rsid w:val="00DA0A60"/>
    <w:rsid w:val="00DA17A4"/>
    <w:rsid w:val="00DA4626"/>
    <w:rsid w:val="00DA58E4"/>
    <w:rsid w:val="00DB0E66"/>
    <w:rsid w:val="00DB3C43"/>
    <w:rsid w:val="00DB4374"/>
    <w:rsid w:val="00DC2653"/>
    <w:rsid w:val="00DC3907"/>
    <w:rsid w:val="00DC76A7"/>
    <w:rsid w:val="00DD600D"/>
    <w:rsid w:val="00DD66FA"/>
    <w:rsid w:val="00DD6C4E"/>
    <w:rsid w:val="00DE217D"/>
    <w:rsid w:val="00DE2FA0"/>
    <w:rsid w:val="00DE460B"/>
    <w:rsid w:val="00DE6465"/>
    <w:rsid w:val="00DE765A"/>
    <w:rsid w:val="00DF2D8C"/>
    <w:rsid w:val="00DF756F"/>
    <w:rsid w:val="00E03FC8"/>
    <w:rsid w:val="00E05508"/>
    <w:rsid w:val="00E0615D"/>
    <w:rsid w:val="00E12E92"/>
    <w:rsid w:val="00E1428C"/>
    <w:rsid w:val="00E14C64"/>
    <w:rsid w:val="00E22C43"/>
    <w:rsid w:val="00E322B9"/>
    <w:rsid w:val="00E32B08"/>
    <w:rsid w:val="00E33347"/>
    <w:rsid w:val="00E35EA5"/>
    <w:rsid w:val="00E441D1"/>
    <w:rsid w:val="00E50300"/>
    <w:rsid w:val="00E50EED"/>
    <w:rsid w:val="00E54155"/>
    <w:rsid w:val="00E57D69"/>
    <w:rsid w:val="00E64C57"/>
    <w:rsid w:val="00E74F32"/>
    <w:rsid w:val="00E755E9"/>
    <w:rsid w:val="00E7609E"/>
    <w:rsid w:val="00E808CE"/>
    <w:rsid w:val="00E859C7"/>
    <w:rsid w:val="00E863D0"/>
    <w:rsid w:val="00E86621"/>
    <w:rsid w:val="00E91F5A"/>
    <w:rsid w:val="00E9459D"/>
    <w:rsid w:val="00E97D52"/>
    <w:rsid w:val="00EA1DD9"/>
    <w:rsid w:val="00EA3D3F"/>
    <w:rsid w:val="00EA4807"/>
    <w:rsid w:val="00EB1C96"/>
    <w:rsid w:val="00EB340B"/>
    <w:rsid w:val="00EB5695"/>
    <w:rsid w:val="00EB61FF"/>
    <w:rsid w:val="00EC21BD"/>
    <w:rsid w:val="00EC4DA7"/>
    <w:rsid w:val="00EC5B15"/>
    <w:rsid w:val="00EC62B9"/>
    <w:rsid w:val="00ED7958"/>
    <w:rsid w:val="00EE116D"/>
    <w:rsid w:val="00EE2198"/>
    <w:rsid w:val="00EE3A0B"/>
    <w:rsid w:val="00EE532C"/>
    <w:rsid w:val="00EE5ADB"/>
    <w:rsid w:val="00EF0F24"/>
    <w:rsid w:val="00EF2608"/>
    <w:rsid w:val="00EF4BCD"/>
    <w:rsid w:val="00EF54E2"/>
    <w:rsid w:val="00EF5753"/>
    <w:rsid w:val="00F01E32"/>
    <w:rsid w:val="00F04AC4"/>
    <w:rsid w:val="00F055AF"/>
    <w:rsid w:val="00F13FFD"/>
    <w:rsid w:val="00F14559"/>
    <w:rsid w:val="00F1533C"/>
    <w:rsid w:val="00F24DD9"/>
    <w:rsid w:val="00F2528C"/>
    <w:rsid w:val="00F33B65"/>
    <w:rsid w:val="00F348A6"/>
    <w:rsid w:val="00F4414C"/>
    <w:rsid w:val="00F473B3"/>
    <w:rsid w:val="00F54CC1"/>
    <w:rsid w:val="00F56AB4"/>
    <w:rsid w:val="00F609F3"/>
    <w:rsid w:val="00F6192D"/>
    <w:rsid w:val="00F63670"/>
    <w:rsid w:val="00F65276"/>
    <w:rsid w:val="00F721D0"/>
    <w:rsid w:val="00F742B5"/>
    <w:rsid w:val="00F76E30"/>
    <w:rsid w:val="00F84A3C"/>
    <w:rsid w:val="00F924B3"/>
    <w:rsid w:val="00F94A0B"/>
    <w:rsid w:val="00FA335C"/>
    <w:rsid w:val="00FB157B"/>
    <w:rsid w:val="00FB2D71"/>
    <w:rsid w:val="00FB35B9"/>
    <w:rsid w:val="00FB4FD3"/>
    <w:rsid w:val="00FC365A"/>
    <w:rsid w:val="00FC4327"/>
    <w:rsid w:val="00FC4FD8"/>
    <w:rsid w:val="00FD1F70"/>
    <w:rsid w:val="00FE1227"/>
    <w:rsid w:val="00FE2515"/>
    <w:rsid w:val="00FE4859"/>
    <w:rsid w:val="00FE6DC6"/>
    <w:rsid w:val="00FE7C02"/>
    <w:rsid w:val="00FF3F0A"/>
    <w:rsid w:val="00FF7076"/>
    <w:rsid w:val="00FF7707"/>
    <w:rsid w:val="017F7BB2"/>
    <w:rsid w:val="06917B7F"/>
    <w:rsid w:val="071C35CC"/>
    <w:rsid w:val="09EB42FE"/>
    <w:rsid w:val="0CB06846"/>
    <w:rsid w:val="0E9B7B41"/>
    <w:rsid w:val="101F6E5E"/>
    <w:rsid w:val="154C41E6"/>
    <w:rsid w:val="1753619A"/>
    <w:rsid w:val="18D25C85"/>
    <w:rsid w:val="1AE116B9"/>
    <w:rsid w:val="1E512F58"/>
    <w:rsid w:val="1F52401B"/>
    <w:rsid w:val="204D5DD5"/>
    <w:rsid w:val="21C37B0A"/>
    <w:rsid w:val="257D124F"/>
    <w:rsid w:val="25C15946"/>
    <w:rsid w:val="2656677A"/>
    <w:rsid w:val="28A36C3D"/>
    <w:rsid w:val="2EF52364"/>
    <w:rsid w:val="314D38D3"/>
    <w:rsid w:val="36EC5A3C"/>
    <w:rsid w:val="3AD744ED"/>
    <w:rsid w:val="3BBE6951"/>
    <w:rsid w:val="3D016712"/>
    <w:rsid w:val="3E5D34C7"/>
    <w:rsid w:val="40C156A7"/>
    <w:rsid w:val="40E82F83"/>
    <w:rsid w:val="41D52A6A"/>
    <w:rsid w:val="4EE2376A"/>
    <w:rsid w:val="51645432"/>
    <w:rsid w:val="53F6178F"/>
    <w:rsid w:val="54555E9D"/>
    <w:rsid w:val="54833918"/>
    <w:rsid w:val="55493C45"/>
    <w:rsid w:val="563452A5"/>
    <w:rsid w:val="5D532F3A"/>
    <w:rsid w:val="5FCD795F"/>
    <w:rsid w:val="625F345B"/>
    <w:rsid w:val="66952DFA"/>
    <w:rsid w:val="67AA0BCD"/>
    <w:rsid w:val="6A9E3773"/>
    <w:rsid w:val="6D2A6252"/>
    <w:rsid w:val="6F7FCB0F"/>
    <w:rsid w:val="6FD5926D"/>
    <w:rsid w:val="73EC329C"/>
    <w:rsid w:val="77CFD2F1"/>
    <w:rsid w:val="7B85435E"/>
    <w:rsid w:val="7CD450CD"/>
    <w:rsid w:val="7DD07E72"/>
    <w:rsid w:val="7FF2A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A078"/>
  <w15:docId w15:val="{9F8BDA4B-80E5-467A-B92D-D26C351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27D"/>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4">
    <w:name w:val="heading 4"/>
    <w:basedOn w:val="a"/>
    <w:next w:val="a"/>
    <w:link w:val="40"/>
    <w:qFormat/>
    <w:pPr>
      <w:keepNext/>
      <w:jc w:val="center"/>
      <w:outlineLvl w:val="3"/>
    </w:pPr>
    <w:rPr>
      <w:rFonts w:eastAsia="新宋体"/>
      <w:sz w:val="30"/>
      <w:szCs w:val="21"/>
    </w:rPr>
  </w:style>
  <w:style w:type="paragraph" w:styleId="7">
    <w:name w:val="heading 7"/>
    <w:basedOn w:val="a"/>
    <w:next w:val="a"/>
    <w:link w:val="70"/>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ind w:firstLine="420"/>
    </w:pPr>
    <w:rPr>
      <w:szCs w:val="20"/>
    </w:rPr>
  </w:style>
  <w:style w:type="paragraph" w:styleId="a5">
    <w:name w:val="Document Map"/>
    <w:basedOn w:val="a"/>
    <w:link w:val="a6"/>
    <w:semiHidden/>
    <w:qFormat/>
    <w:pPr>
      <w:shd w:val="clear" w:color="auto" w:fill="000080"/>
    </w:pPr>
  </w:style>
  <w:style w:type="paragraph" w:styleId="a7">
    <w:name w:val="annotation text"/>
    <w:basedOn w:val="a"/>
    <w:link w:val="a8"/>
    <w:uiPriority w:val="99"/>
    <w:unhideWhenUsed/>
    <w:qFormat/>
    <w:pPr>
      <w:jc w:val="left"/>
    </w:pPr>
  </w:style>
  <w:style w:type="paragraph" w:styleId="a9">
    <w:name w:val="Body Text Indent"/>
    <w:basedOn w:val="a"/>
    <w:link w:val="aa"/>
    <w:qFormat/>
    <w:pPr>
      <w:spacing w:after="120"/>
      <w:ind w:leftChars="200" w:left="420"/>
    </w:pPr>
  </w:style>
  <w:style w:type="paragraph" w:styleId="32">
    <w:name w:val="toc 3"/>
    <w:basedOn w:val="a"/>
    <w:next w:val="a"/>
    <w:uiPriority w:val="39"/>
    <w:unhideWhenUsed/>
    <w:qFormat/>
    <w:pPr>
      <w:widowControl/>
      <w:spacing w:after="100" w:line="259" w:lineRule="auto"/>
      <w:ind w:left="440"/>
      <w:jc w:val="left"/>
    </w:pPr>
    <w:rPr>
      <w:rFonts w:ascii="Calibri" w:hAnsi="Calibri"/>
      <w:kern w:val="0"/>
      <w:sz w:val="22"/>
      <w:szCs w:val="22"/>
    </w:rPr>
  </w:style>
  <w:style w:type="paragraph" w:styleId="ab">
    <w:name w:val="Plain Text"/>
    <w:basedOn w:val="a"/>
    <w:link w:val="ac"/>
    <w:qFormat/>
    <w:pPr>
      <w:autoSpaceDE w:val="0"/>
      <w:autoSpaceDN w:val="0"/>
    </w:pPr>
    <w:rPr>
      <w:rFonts w:ascii="宋体"/>
      <w:szCs w:val="20"/>
    </w:rPr>
  </w:style>
  <w:style w:type="paragraph" w:styleId="ad">
    <w:name w:val="Date"/>
    <w:basedOn w:val="a"/>
    <w:next w:val="a"/>
    <w:link w:val="ae"/>
    <w:qFormat/>
    <w:pPr>
      <w:ind w:leftChars="2500" w:left="100"/>
    </w:pPr>
  </w:style>
  <w:style w:type="paragraph" w:styleId="af">
    <w:name w:val="Balloon Text"/>
    <w:basedOn w:val="a"/>
    <w:link w:val="af0"/>
    <w:semiHidden/>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ascii="Calibri" w:hAnsi="Calibri"/>
      <w:kern w:val="0"/>
      <w:sz w:val="22"/>
      <w:szCs w:val="22"/>
    </w:rPr>
  </w:style>
  <w:style w:type="paragraph" w:styleId="33">
    <w:name w:val="Body Text Indent 3"/>
    <w:basedOn w:val="a"/>
    <w:link w:val="34"/>
    <w:qFormat/>
    <w:pPr>
      <w:spacing w:line="520" w:lineRule="exact"/>
      <w:ind w:firstLineChars="184" w:firstLine="539"/>
    </w:pPr>
    <w:rPr>
      <w:rFonts w:ascii="宋体"/>
      <w:b/>
      <w:spacing w:val="6"/>
      <w:sz w:val="28"/>
    </w:rPr>
  </w:style>
  <w:style w:type="paragraph" w:styleId="21">
    <w:name w:val="toc 2"/>
    <w:basedOn w:val="a"/>
    <w:next w:val="a"/>
    <w:uiPriority w:val="39"/>
    <w:unhideWhenUsed/>
    <w:qFormat/>
    <w:pPr>
      <w:widowControl/>
      <w:spacing w:after="100" w:line="259" w:lineRule="auto"/>
      <w:ind w:left="220"/>
      <w:jc w:val="left"/>
    </w:pPr>
    <w:rPr>
      <w:rFonts w:ascii="Calibri" w:hAnsi="Calibri"/>
      <w:kern w:val="0"/>
      <w:sz w:val="22"/>
      <w:szCs w:val="22"/>
    </w:rPr>
  </w:style>
  <w:style w:type="paragraph" w:styleId="22">
    <w:name w:val="Body Text 2"/>
    <w:basedOn w:val="a"/>
    <w:link w:val="23"/>
    <w:unhideWhenUsed/>
    <w:qFormat/>
    <w:pPr>
      <w:spacing w:after="120" w:line="480" w:lineRule="auto"/>
    </w:p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6">
    <w:name w:val="Title"/>
    <w:basedOn w:val="a"/>
    <w:next w:val="a"/>
    <w:link w:val="af7"/>
    <w:qFormat/>
    <w:pPr>
      <w:keepLines/>
      <w:widowControl/>
      <w:spacing w:before="200" w:after="200" w:line="288" w:lineRule="auto"/>
      <w:jc w:val="center"/>
    </w:pPr>
    <w:rPr>
      <w:rFonts w:ascii="Arial" w:eastAsia="黑体" w:hAnsi="Arial"/>
      <w:b/>
      <w:kern w:val="0"/>
      <w:sz w:val="48"/>
    </w:rPr>
  </w:style>
  <w:style w:type="paragraph" w:styleId="af8">
    <w:name w:val="annotation subject"/>
    <w:basedOn w:val="a7"/>
    <w:next w:val="a7"/>
    <w:link w:val="af9"/>
    <w:uiPriority w:val="99"/>
    <w:unhideWhenUsed/>
    <w:qFormat/>
    <w:rPr>
      <w:b/>
      <w:bCs/>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0"/>
    <w:qFormat/>
  </w:style>
  <w:style w:type="character" w:styleId="afd">
    <w:name w:val="Hyperlink"/>
    <w:uiPriority w:val="99"/>
    <w:unhideWhenUsed/>
    <w:qFormat/>
    <w:rPr>
      <w:color w:val="0563C1"/>
      <w:u w:val="single"/>
    </w:rPr>
  </w:style>
  <w:style w:type="character" w:styleId="afe">
    <w:name w:val="annotation reference"/>
    <w:uiPriority w:val="99"/>
    <w:unhideWhenUsed/>
    <w:qFormat/>
    <w:rPr>
      <w:sz w:val="21"/>
      <w:szCs w:val="21"/>
    </w:rPr>
  </w:style>
  <w:style w:type="character" w:customStyle="1" w:styleId="20">
    <w:name w:val="标题 2 字符"/>
    <w:link w:val="2"/>
    <w:qFormat/>
    <w:rPr>
      <w:rFonts w:ascii="Arial" w:eastAsia="黑体" w:hAnsi="Arial"/>
      <w:b/>
      <w:bCs/>
      <w:kern w:val="2"/>
      <w:sz w:val="32"/>
      <w:szCs w:val="32"/>
    </w:rPr>
  </w:style>
  <w:style w:type="character" w:customStyle="1" w:styleId="31">
    <w:name w:val="标题 3 字符"/>
    <w:link w:val="30"/>
    <w:qFormat/>
    <w:rPr>
      <w:b/>
      <w:bCs/>
      <w:kern w:val="2"/>
      <w:sz w:val="32"/>
      <w:szCs w:val="32"/>
    </w:rPr>
  </w:style>
  <w:style w:type="character" w:customStyle="1" w:styleId="40">
    <w:name w:val="标题 4 字符"/>
    <w:link w:val="4"/>
    <w:qFormat/>
    <w:rPr>
      <w:rFonts w:eastAsia="新宋体"/>
      <w:kern w:val="2"/>
      <w:sz w:val="30"/>
      <w:szCs w:val="21"/>
    </w:rPr>
  </w:style>
  <w:style w:type="character" w:customStyle="1" w:styleId="31Char">
    <w:name w:val="标题 3.1 Char"/>
    <w:link w:val="310"/>
    <w:qFormat/>
    <w:locked/>
    <w:rPr>
      <w:rFonts w:ascii="宋体" w:hAnsi="宋体"/>
      <w:b/>
      <w:bCs/>
      <w:color w:val="000000"/>
      <w:kern w:val="2"/>
      <w:sz w:val="32"/>
      <w:szCs w:val="32"/>
    </w:rPr>
  </w:style>
  <w:style w:type="paragraph" w:customStyle="1" w:styleId="310">
    <w:name w:val="标题 3.1"/>
    <w:basedOn w:val="30"/>
    <w:link w:val="31Char"/>
    <w:qFormat/>
    <w:pPr>
      <w:tabs>
        <w:tab w:val="left" w:pos="1440"/>
        <w:tab w:val="left" w:pos="1620"/>
      </w:tabs>
      <w:spacing w:line="600" w:lineRule="exact"/>
    </w:pPr>
    <w:rPr>
      <w:rFonts w:ascii="宋体" w:hAnsi="宋体"/>
      <w:color w:val="000000"/>
    </w:rPr>
  </w:style>
  <w:style w:type="character" w:customStyle="1" w:styleId="af4">
    <w:name w:val="页眉 字符"/>
    <w:link w:val="af3"/>
    <w:qFormat/>
    <w:rPr>
      <w:kern w:val="2"/>
      <w:sz w:val="18"/>
      <w:szCs w:val="18"/>
    </w:rPr>
  </w:style>
  <w:style w:type="character" w:customStyle="1" w:styleId="10">
    <w:name w:val="标题 1 字符"/>
    <w:link w:val="1"/>
    <w:qFormat/>
    <w:rPr>
      <w:b/>
      <w:bCs/>
      <w:kern w:val="44"/>
      <w:sz w:val="44"/>
      <w:szCs w:val="44"/>
    </w:rPr>
  </w:style>
  <w:style w:type="character" w:customStyle="1" w:styleId="2Char">
    <w:name w:val="正文缩进2格 Char"/>
    <w:link w:val="24"/>
    <w:qFormat/>
    <w:locked/>
    <w:rPr>
      <w:rFonts w:ascii="仿宋_GB2312" w:eastAsia="仿宋_GB2312" w:hAnsi="宋体"/>
      <w:kern w:val="2"/>
      <w:sz w:val="31"/>
      <w:szCs w:val="28"/>
    </w:rPr>
  </w:style>
  <w:style w:type="paragraph" w:customStyle="1" w:styleId="24">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f2">
    <w:name w:val="页脚 字符"/>
    <w:link w:val="af1"/>
    <w:uiPriority w:val="99"/>
    <w:qFormat/>
    <w:rPr>
      <w:kern w:val="2"/>
      <w:sz w:val="18"/>
      <w:szCs w:val="18"/>
    </w:rPr>
  </w:style>
  <w:style w:type="character" w:customStyle="1" w:styleId="af0">
    <w:name w:val="批注框文本 字符"/>
    <w:link w:val="af"/>
    <w:semiHidden/>
    <w:qFormat/>
    <w:rPr>
      <w:kern w:val="2"/>
      <w:sz w:val="18"/>
      <w:szCs w:val="18"/>
    </w:rPr>
  </w:style>
  <w:style w:type="character" w:customStyle="1" w:styleId="34">
    <w:name w:val="正文文本缩进 3 字符"/>
    <w:link w:val="33"/>
    <w:qFormat/>
    <w:rPr>
      <w:rFonts w:ascii="宋体"/>
      <w:b/>
      <w:spacing w:val="6"/>
      <w:kern w:val="2"/>
      <w:sz w:val="28"/>
      <w:szCs w:val="24"/>
    </w:rPr>
  </w:style>
  <w:style w:type="character" w:customStyle="1" w:styleId="a4">
    <w:name w:val="正文缩进 字符"/>
    <w:link w:val="a3"/>
    <w:qFormat/>
    <w:rPr>
      <w:kern w:val="2"/>
      <w:sz w:val="21"/>
    </w:rPr>
  </w:style>
  <w:style w:type="character" w:customStyle="1" w:styleId="ae">
    <w:name w:val="日期 字符"/>
    <w:link w:val="ad"/>
    <w:qFormat/>
    <w:rPr>
      <w:kern w:val="2"/>
      <w:sz w:val="21"/>
      <w:szCs w:val="24"/>
    </w:rPr>
  </w:style>
  <w:style w:type="character" w:customStyle="1" w:styleId="aa">
    <w:name w:val="正文文本缩进 字符"/>
    <w:link w:val="a9"/>
    <w:qFormat/>
    <w:rPr>
      <w:kern w:val="2"/>
      <w:sz w:val="21"/>
      <w:szCs w:val="24"/>
    </w:rPr>
  </w:style>
  <w:style w:type="character" w:customStyle="1" w:styleId="a6">
    <w:name w:val="文档结构图 字符"/>
    <w:link w:val="a5"/>
    <w:semiHidden/>
    <w:qFormat/>
    <w:rPr>
      <w:kern w:val="2"/>
      <w:sz w:val="21"/>
      <w:szCs w:val="24"/>
      <w:shd w:val="clear" w:color="auto" w:fill="000080"/>
    </w:rPr>
  </w:style>
  <w:style w:type="paragraph" w:customStyle="1" w:styleId="Char">
    <w:name w:val="Char"/>
    <w:basedOn w:val="a"/>
    <w:qFormat/>
    <w:rPr>
      <w:rFonts w:ascii="Tahoma" w:hAnsi="Tahoma"/>
      <w:sz w:val="24"/>
      <w:szCs w:val="20"/>
    </w:rPr>
  </w:style>
  <w:style w:type="paragraph" w:customStyle="1" w:styleId="Char1">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41">
    <w:name w:val="正文缩进4格"/>
    <w:basedOn w:val="24"/>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paragraph" w:customStyle="1" w:styleId="Char2">
    <w:name w:val="Char2"/>
    <w:basedOn w:val="a"/>
    <w:qFormat/>
    <w:rPr>
      <w:rFonts w:ascii="Tahoma" w:hAnsi="Tahoma"/>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12">
    <w:name w:val="列出段落1"/>
    <w:basedOn w:val="a"/>
    <w:link w:val="Char10"/>
    <w:qFormat/>
    <w:pPr>
      <w:ind w:firstLineChars="200" w:firstLine="420"/>
    </w:pPr>
    <w:rPr>
      <w:rFonts w:ascii="Calibri" w:hAnsi="Calibri"/>
      <w:szCs w:val="22"/>
    </w:rPr>
  </w:style>
  <w:style w:type="paragraph" w:customStyle="1" w:styleId="077-">
    <w:name w:val="077-正文格式"/>
    <w:basedOn w:val="a"/>
    <w:link w:val="077-Char1"/>
    <w:qFormat/>
    <w:pPr>
      <w:adjustRightInd w:val="0"/>
      <w:snapToGrid w:val="0"/>
      <w:spacing w:line="360" w:lineRule="auto"/>
      <w:ind w:firstLineChars="200" w:firstLine="480"/>
    </w:pPr>
    <w:rPr>
      <w:rFonts w:ascii="宋体"/>
      <w:sz w:val="24"/>
      <w:szCs w:val="20"/>
    </w:rPr>
  </w:style>
  <w:style w:type="character" w:customStyle="1" w:styleId="077-Char1">
    <w:name w:val="077-正文格式 Char1"/>
    <w:link w:val="077-"/>
    <w:qFormat/>
    <w:rPr>
      <w:rFonts w:ascii="宋体"/>
      <w:kern w:val="2"/>
      <w:sz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rPr>
  </w:style>
  <w:style w:type="character" w:customStyle="1" w:styleId="70">
    <w:name w:val="标题 7 字符"/>
    <w:link w:val="7"/>
    <w:semiHidden/>
    <w:qFormat/>
    <w:rPr>
      <w:b/>
      <w:bCs/>
      <w:kern w:val="2"/>
      <w:sz w:val="24"/>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3">
    <w:name w:val="正文文本 2 字符"/>
    <w:link w:val="22"/>
    <w:qFormat/>
    <w:rPr>
      <w:kern w:val="2"/>
      <w:sz w:val="21"/>
      <w:szCs w:val="24"/>
    </w:rPr>
  </w:style>
  <w:style w:type="character" w:customStyle="1" w:styleId="a8">
    <w:name w:val="批注文字 字符"/>
    <w:link w:val="a7"/>
    <w:uiPriority w:val="99"/>
    <w:semiHidden/>
    <w:qFormat/>
    <w:rPr>
      <w:kern w:val="2"/>
      <w:sz w:val="21"/>
      <w:szCs w:val="24"/>
    </w:rPr>
  </w:style>
  <w:style w:type="character" w:customStyle="1" w:styleId="af9">
    <w:name w:val="批注主题 字符"/>
    <w:link w:val="af8"/>
    <w:uiPriority w:val="99"/>
    <w:semiHidden/>
    <w:qFormat/>
    <w:rPr>
      <w:b/>
      <w:bCs/>
      <w:kern w:val="2"/>
      <w:sz w:val="21"/>
      <w:szCs w:val="24"/>
    </w:rPr>
  </w:style>
  <w:style w:type="character" w:customStyle="1" w:styleId="af7">
    <w:name w:val="标题 字符"/>
    <w:link w:val="af6"/>
    <w:qFormat/>
    <w:rPr>
      <w:rFonts w:ascii="Arial" w:eastAsia="黑体" w:hAnsi="Arial"/>
      <w:b/>
      <w:sz w:val="48"/>
      <w:szCs w:val="24"/>
    </w:rPr>
  </w:style>
  <w:style w:type="character" w:customStyle="1" w:styleId="ac">
    <w:name w:val="纯文本 字符"/>
    <w:link w:val="ab"/>
    <w:qFormat/>
    <w:rPr>
      <w:rFonts w:ascii="宋体"/>
      <w:kern w:val="2"/>
      <w:sz w:val="21"/>
    </w:rPr>
  </w:style>
  <w:style w:type="paragraph" w:customStyle="1" w:styleId="13">
    <w:name w:val="列出段落1"/>
    <w:basedOn w:val="a"/>
    <w:link w:val="Char0"/>
    <w:uiPriority w:val="34"/>
    <w:qFormat/>
    <w:pPr>
      <w:ind w:firstLineChars="200" w:firstLine="420"/>
    </w:pPr>
    <w:rPr>
      <w:szCs w:val="20"/>
    </w:rPr>
  </w:style>
  <w:style w:type="character" w:customStyle="1" w:styleId="Char0">
    <w:name w:val="列出段落 Char"/>
    <w:link w:val="13"/>
    <w:uiPriority w:val="34"/>
    <w:qFormat/>
    <w:rPr>
      <w:kern w:val="2"/>
      <w:sz w:val="21"/>
    </w:rPr>
  </w:style>
  <w:style w:type="character" w:customStyle="1" w:styleId="Char10">
    <w:name w:val="列出段落 Char1"/>
    <w:link w:val="12"/>
    <w:qFormat/>
    <w:rPr>
      <w:rFonts w:ascii="Calibri" w:hAnsi="Calibri"/>
      <w:kern w:val="2"/>
      <w:sz w:val="21"/>
      <w:szCs w:val="22"/>
    </w:rPr>
  </w:style>
  <w:style w:type="paragraph" w:styleId="aff">
    <w:name w:val="List Paragraph"/>
    <w:basedOn w:val="a"/>
    <w:uiPriority w:val="99"/>
    <w:unhideWhenUsed/>
    <w:qFormat/>
    <w:rsid w:val="0047770C"/>
    <w:pPr>
      <w:ind w:firstLineChars="200" w:firstLine="420"/>
    </w:pPr>
  </w:style>
  <w:style w:type="paragraph" w:customStyle="1" w:styleId="aff0">
    <w:name w:val="表正文"/>
    <w:basedOn w:val="a"/>
    <w:next w:val="ab"/>
    <w:rsid w:val="00883355"/>
    <w:rPr>
      <w:rFonts w:ascii="宋体" w:hAnsi="Courier New"/>
      <w:szCs w:val="20"/>
    </w:rPr>
  </w:style>
  <w:style w:type="paragraph" w:styleId="3">
    <w:name w:val="List Number 3"/>
    <w:basedOn w:val="a"/>
    <w:rsid w:val="00883355"/>
    <w:pPr>
      <w:widowControl/>
      <w:numPr>
        <w:numId w:val="3"/>
      </w:numPr>
      <w:tabs>
        <w:tab w:val="left" w:pos="482"/>
      </w:tabs>
      <w:spacing w:afterLines="50"/>
      <w:ind w:left="482" w:hanging="340"/>
      <w:jc w:val="left"/>
    </w:pPr>
    <w:rPr>
      <w:kern w:val="0"/>
      <w:sz w:val="24"/>
      <w:szCs w:val="20"/>
    </w:rPr>
  </w:style>
  <w:style w:type="paragraph" w:styleId="25">
    <w:name w:val="List Number 2"/>
    <w:basedOn w:val="a"/>
    <w:rsid w:val="00883355"/>
    <w:pPr>
      <w:widowControl/>
      <w:tabs>
        <w:tab w:val="left" w:pos="1697"/>
      </w:tabs>
      <w:spacing w:afterLines="50"/>
      <w:ind w:left="1697" w:hanging="42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693">
      <w:bodyDiv w:val="1"/>
      <w:marLeft w:val="0"/>
      <w:marRight w:val="0"/>
      <w:marTop w:val="0"/>
      <w:marBottom w:val="0"/>
      <w:divBdr>
        <w:top w:val="none" w:sz="0" w:space="0" w:color="auto"/>
        <w:left w:val="none" w:sz="0" w:space="0" w:color="auto"/>
        <w:bottom w:val="none" w:sz="0" w:space="0" w:color="auto"/>
        <w:right w:val="none" w:sz="0" w:space="0" w:color="auto"/>
      </w:divBdr>
    </w:div>
    <w:div w:id="116996846">
      <w:bodyDiv w:val="1"/>
      <w:marLeft w:val="0"/>
      <w:marRight w:val="0"/>
      <w:marTop w:val="0"/>
      <w:marBottom w:val="0"/>
      <w:divBdr>
        <w:top w:val="none" w:sz="0" w:space="0" w:color="auto"/>
        <w:left w:val="none" w:sz="0" w:space="0" w:color="auto"/>
        <w:bottom w:val="none" w:sz="0" w:space="0" w:color="auto"/>
        <w:right w:val="none" w:sz="0" w:space="0" w:color="auto"/>
      </w:divBdr>
    </w:div>
    <w:div w:id="172573993">
      <w:bodyDiv w:val="1"/>
      <w:marLeft w:val="0"/>
      <w:marRight w:val="0"/>
      <w:marTop w:val="0"/>
      <w:marBottom w:val="0"/>
      <w:divBdr>
        <w:top w:val="none" w:sz="0" w:space="0" w:color="auto"/>
        <w:left w:val="none" w:sz="0" w:space="0" w:color="auto"/>
        <w:bottom w:val="none" w:sz="0" w:space="0" w:color="auto"/>
        <w:right w:val="none" w:sz="0" w:space="0" w:color="auto"/>
      </w:divBdr>
    </w:div>
    <w:div w:id="293489857">
      <w:bodyDiv w:val="1"/>
      <w:marLeft w:val="0"/>
      <w:marRight w:val="0"/>
      <w:marTop w:val="0"/>
      <w:marBottom w:val="0"/>
      <w:divBdr>
        <w:top w:val="none" w:sz="0" w:space="0" w:color="auto"/>
        <w:left w:val="none" w:sz="0" w:space="0" w:color="auto"/>
        <w:bottom w:val="none" w:sz="0" w:space="0" w:color="auto"/>
        <w:right w:val="none" w:sz="0" w:space="0" w:color="auto"/>
      </w:divBdr>
    </w:div>
    <w:div w:id="407727838">
      <w:bodyDiv w:val="1"/>
      <w:marLeft w:val="0"/>
      <w:marRight w:val="0"/>
      <w:marTop w:val="0"/>
      <w:marBottom w:val="0"/>
      <w:divBdr>
        <w:top w:val="none" w:sz="0" w:space="0" w:color="auto"/>
        <w:left w:val="none" w:sz="0" w:space="0" w:color="auto"/>
        <w:bottom w:val="none" w:sz="0" w:space="0" w:color="auto"/>
        <w:right w:val="none" w:sz="0" w:space="0" w:color="auto"/>
      </w:divBdr>
    </w:div>
    <w:div w:id="497113110">
      <w:bodyDiv w:val="1"/>
      <w:marLeft w:val="0"/>
      <w:marRight w:val="0"/>
      <w:marTop w:val="0"/>
      <w:marBottom w:val="0"/>
      <w:divBdr>
        <w:top w:val="none" w:sz="0" w:space="0" w:color="auto"/>
        <w:left w:val="none" w:sz="0" w:space="0" w:color="auto"/>
        <w:bottom w:val="none" w:sz="0" w:space="0" w:color="auto"/>
        <w:right w:val="none" w:sz="0" w:space="0" w:color="auto"/>
      </w:divBdr>
    </w:div>
    <w:div w:id="1612322988">
      <w:bodyDiv w:val="1"/>
      <w:marLeft w:val="0"/>
      <w:marRight w:val="0"/>
      <w:marTop w:val="0"/>
      <w:marBottom w:val="0"/>
      <w:divBdr>
        <w:top w:val="none" w:sz="0" w:space="0" w:color="auto"/>
        <w:left w:val="none" w:sz="0" w:space="0" w:color="auto"/>
        <w:bottom w:val="none" w:sz="0" w:space="0" w:color="auto"/>
        <w:right w:val="none" w:sz="0" w:space="0" w:color="auto"/>
      </w:divBdr>
    </w:div>
    <w:div w:id="1639677216">
      <w:bodyDiv w:val="1"/>
      <w:marLeft w:val="0"/>
      <w:marRight w:val="0"/>
      <w:marTop w:val="0"/>
      <w:marBottom w:val="0"/>
      <w:divBdr>
        <w:top w:val="none" w:sz="0" w:space="0" w:color="auto"/>
        <w:left w:val="none" w:sz="0" w:space="0" w:color="auto"/>
        <w:bottom w:val="none" w:sz="0" w:space="0" w:color="auto"/>
        <w:right w:val="none" w:sz="0" w:space="0" w:color="auto"/>
      </w:divBdr>
    </w:div>
    <w:div w:id="1643268100">
      <w:bodyDiv w:val="1"/>
      <w:marLeft w:val="0"/>
      <w:marRight w:val="0"/>
      <w:marTop w:val="0"/>
      <w:marBottom w:val="0"/>
      <w:divBdr>
        <w:top w:val="none" w:sz="0" w:space="0" w:color="auto"/>
        <w:left w:val="none" w:sz="0" w:space="0" w:color="auto"/>
        <w:bottom w:val="none" w:sz="0" w:space="0" w:color="auto"/>
        <w:right w:val="none" w:sz="0" w:space="0" w:color="auto"/>
      </w:divBdr>
    </w:div>
    <w:div w:id="1662390033">
      <w:bodyDiv w:val="1"/>
      <w:marLeft w:val="0"/>
      <w:marRight w:val="0"/>
      <w:marTop w:val="0"/>
      <w:marBottom w:val="0"/>
      <w:divBdr>
        <w:top w:val="none" w:sz="0" w:space="0" w:color="auto"/>
        <w:left w:val="none" w:sz="0" w:space="0" w:color="auto"/>
        <w:bottom w:val="none" w:sz="0" w:space="0" w:color="auto"/>
        <w:right w:val="none" w:sz="0" w:space="0" w:color="auto"/>
      </w:divBdr>
    </w:div>
    <w:div w:id="1934435625">
      <w:bodyDiv w:val="1"/>
      <w:marLeft w:val="0"/>
      <w:marRight w:val="0"/>
      <w:marTop w:val="0"/>
      <w:marBottom w:val="0"/>
      <w:divBdr>
        <w:top w:val="none" w:sz="0" w:space="0" w:color="auto"/>
        <w:left w:val="none" w:sz="0" w:space="0" w:color="auto"/>
        <w:bottom w:val="none" w:sz="0" w:space="0" w:color="auto"/>
        <w:right w:val="none" w:sz="0" w:space="0" w:color="auto"/>
      </w:divBdr>
    </w:div>
    <w:div w:id="2054691290">
      <w:bodyDiv w:val="1"/>
      <w:marLeft w:val="0"/>
      <w:marRight w:val="0"/>
      <w:marTop w:val="0"/>
      <w:marBottom w:val="0"/>
      <w:divBdr>
        <w:top w:val="none" w:sz="0" w:space="0" w:color="auto"/>
        <w:left w:val="none" w:sz="0" w:space="0" w:color="auto"/>
        <w:bottom w:val="none" w:sz="0" w:space="0" w:color="auto"/>
        <w:right w:val="none" w:sz="0" w:space="0" w:color="auto"/>
      </w:divBdr>
    </w:div>
    <w:div w:id="205897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DCB0A-7528-465B-9A3F-EC0438E7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31</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admin</cp:lastModifiedBy>
  <cp:revision>164</cp:revision>
  <cp:lastPrinted>2019-10-09T06:45:00Z</cp:lastPrinted>
  <dcterms:created xsi:type="dcterms:W3CDTF">2019-08-23T00:41:00Z</dcterms:created>
  <dcterms:modified xsi:type="dcterms:W3CDTF">2021-02-18T06:39:00Z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